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U.S.-China-Japan Triangle - ScienceDirect</w:t>
      </w:r>
      <w:br/>
      <w:hyperlink r:id="rId7" w:history="1">
        <w:r>
          <w:rPr>
            <w:color w:val="2980b9"/>
            <w:u w:val="single"/>
          </w:rPr>
          <w:t xml:space="preserve">https://www.sciencedirect.com/science/article/pii/S1877042810012589</w:t>
        </w:r>
      </w:hyperlink>
    </w:p>
    <w:p>
      <w:pPr>
        <w:pStyle w:val="Heading1"/>
      </w:pPr>
      <w:bookmarkStart w:id="2" w:name="_Toc2"/>
      <w:r>
        <w:t>Article summary:</w:t>
      </w:r>
      <w:bookmarkEnd w:id="2"/>
    </w:p>
    <w:p>
      <w:pPr>
        <w:jc w:val="both"/>
      </w:pPr>
      <w:r>
        <w:rPr/>
        <w:t xml:space="preserve">1. The article discusses the U.S.-China-Japan triangle and its implications for international relations.</w:t>
      </w:r>
    </w:p>
    <w:p>
      <w:pPr>
        <w:jc w:val="both"/>
      </w:pPr>
      <w:r>
        <w:rPr/>
        <w:t xml:space="preserve">2. It examines the various aspects of this relationship, including economic, political, and security issues.</w:t>
      </w:r>
    </w:p>
    <w:p>
      <w:pPr>
        <w:jc w:val="both"/>
      </w:pPr>
      <w:r>
        <w:rPr/>
        <w:t xml:space="preserve">3. The article also looks at how this triangle affects global stability and 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and sources. It provides a comprehensive overview of the U.S.-China-Japan triangle, examining both the positive and negative aspects of the relationship from an international relations perspective. The article draws on a variety of sources to support its claims, including academic research papers, news articles, and official documents from governments involved in the triangle.</w:t>
      </w:r>
    </w:p>
    <w:p>
      <w:pPr>
        <w:jc w:val="both"/>
      </w:pPr>
      <w:r>
        <w:rPr/>
        <w:t xml:space="preserve">However, there are some potential biases that should be noted when considering the trustworthiness of this article. For example, it does not explore any counterarguments or alternative perspectives on the issue; instead it focuses solely on one side of the argument – that is, that this triangle has a positive impact on global stability and security. Additionally, while it does provide evidence to support its claims, some of these sources may be biased or incomplete in their coverage of the topic due to their own agendas or interests in promoting certain views or policies related to this issue. Finally, while it does mention potential risks associated with this relationship (such as increased tensions between countries), it does not provide any detailed analysis or discussion about these risks or how they could be mitigated if they were to arise in future scenarios.</w:t>
      </w:r>
    </w:p>
    <w:p>
      <w:pPr>
        <w:pStyle w:val="Heading1"/>
      </w:pPr>
      <w:bookmarkStart w:id="5" w:name="_Toc5"/>
      <w:r>
        <w:t>Topics for further research:</w:t>
      </w:r>
      <w:bookmarkEnd w:id="5"/>
    </w:p>
    <w:p>
      <w:pPr>
        <w:spacing w:after="0"/>
        <w:numPr>
          <w:ilvl w:val="0"/>
          <w:numId w:val="2"/>
        </w:numPr>
      </w:pPr>
      <w:r>
        <w:rPr/>
        <w:t xml:space="preserve">U.S.-China-Japan triangle risks</w:t>
      </w:r>
    </w:p>
    <w:p>
      <w:pPr>
        <w:spacing w:after="0"/>
        <w:numPr>
          <w:ilvl w:val="0"/>
          <w:numId w:val="2"/>
        </w:numPr>
      </w:pPr>
      <w:r>
        <w:rPr/>
        <w:t xml:space="preserve">Impact of U.S.-China-Japan triangle on global security</w:t>
      </w:r>
    </w:p>
    <w:p>
      <w:pPr>
        <w:spacing w:after="0"/>
        <w:numPr>
          <w:ilvl w:val="0"/>
          <w:numId w:val="2"/>
        </w:numPr>
      </w:pPr>
      <w:r>
        <w:rPr/>
        <w:t xml:space="preserve">Counterarguments to U.S.-China-Japan triangle</w:t>
      </w:r>
    </w:p>
    <w:p>
      <w:pPr>
        <w:spacing w:after="0"/>
        <w:numPr>
          <w:ilvl w:val="0"/>
          <w:numId w:val="2"/>
        </w:numPr>
      </w:pPr>
      <w:r>
        <w:rPr/>
        <w:t xml:space="preserve">Mitigation strategies for U.S.-China-Japan triangle tensions</w:t>
      </w:r>
    </w:p>
    <w:p>
      <w:pPr>
        <w:spacing w:after="0"/>
        <w:numPr>
          <w:ilvl w:val="0"/>
          <w:numId w:val="2"/>
        </w:numPr>
      </w:pPr>
      <w:r>
        <w:rPr/>
        <w:t xml:space="preserve">Alternative perspectives on U.S.-China-Japan triangle</w:t>
      </w:r>
    </w:p>
    <w:p>
      <w:pPr>
        <w:numPr>
          <w:ilvl w:val="0"/>
          <w:numId w:val="2"/>
        </w:numPr>
      </w:pPr>
      <w:r>
        <w:rPr/>
        <w:t xml:space="preserve">Academic research on U.S.-China-Japan triangle</w:t>
      </w:r>
    </w:p>
    <w:p>
      <w:pPr>
        <w:pStyle w:val="Heading1"/>
      </w:pPr>
      <w:bookmarkStart w:id="6" w:name="_Toc6"/>
      <w:r>
        <w:t>Report location:</w:t>
      </w:r>
      <w:bookmarkEnd w:id="6"/>
    </w:p>
    <w:p>
      <w:hyperlink r:id="rId8" w:history="1">
        <w:r>
          <w:rPr>
            <w:color w:val="2980b9"/>
            <w:u w:val="single"/>
          </w:rPr>
          <w:t xml:space="preserve">https://www.fullpicture.app/item/a56809783bd8c61c3847dc2cef416b99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8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42810012589" TargetMode="External"/><Relationship Id="rId8" Type="http://schemas.openxmlformats.org/officeDocument/2006/relationships/hyperlink" Target="https://www.fullpicture.app/item/a56809783bd8c61c3847dc2cef416b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2023-02-22T20:26:03+01:00</dcterms:created>
  <dcterms:modified xsi:type="dcterms:W3CDTF">2023-02-22T20:26:03+01:00</dcterms:modified>
</cp:coreProperties>
</file>

<file path=docProps/custom.xml><?xml version="1.0" encoding="utf-8"?>
<Properties xmlns="http://schemas.openxmlformats.org/officeDocument/2006/custom-properties" xmlns:vt="http://schemas.openxmlformats.org/officeDocument/2006/docPropsVTypes"/>
</file>