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modularity of pollination networks | PNAS</w:t>
      </w:r>
      <w:br/>
      <w:hyperlink r:id="rId7" w:history="1">
        <w:r>
          <w:rPr>
            <w:color w:val="2980b9"/>
            <w:u w:val="single"/>
          </w:rPr>
          <w:t xml:space="preserve">https://www.pnas.org/doi/10.1073/pnas.0706375104</w:t>
        </w:r>
      </w:hyperlink>
    </w:p>
    <w:p>
      <w:pPr>
        <w:pStyle w:val="Heading1"/>
      </w:pPr>
      <w:bookmarkStart w:id="2" w:name="_Toc2"/>
      <w:r>
        <w:t>Article summary:</w:t>
      </w:r>
      <w:bookmarkEnd w:id="2"/>
    </w:p>
    <w:p>
      <w:pPr>
        <w:jc w:val="both"/>
      </w:pPr>
      <w:r>
        <w:rPr/>
        <w:t xml:space="preserve">1. Les communautés naturelles sont souvent organisées en réseaux écologiques complexes, montrant des modèles distincts et répétés.</w:t>
      </w:r>
    </w:p>
    <w:p>
      <w:pPr>
        <w:jc w:val="both"/>
      </w:pPr>
      <w:r>
        <w:rPr/>
        <w:t xml:space="preserve">2. Une analyse de 51 réseaux de pollinisation a été effectuée pour tester la modularité à l'aide d'un algorithme récemment développé.</w:t>
      </w:r>
    </w:p>
    <w:p>
      <w:pPr>
        <w:jc w:val="both"/>
      </w:pPr>
      <w:r>
        <w:rPr/>
        <w:t xml:space="preserve">3. Les résultats ont montré que tous les réseaux avec plus de 150 espèces végétales et pollinisatrices étaient modulaires, et que les espèces jouent différents rôles par rapport à la modularité.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The Modularity of Pollination Networks | PNAS est un article scientifique bien documenté qui examine le concept de modularité dans les réseaux de pollinisation. L'article présente une méthodologie solide pour analyser la modularité des réseaux, ainsi qu'une analyse détaillée des résultats obtenus à partir d'une base de données comprenant 51 réseaux de pollinisation.</w:t>
      </w:r>
    </w:p>
    <w:p>
      <w:pPr>
        <w:jc w:val="both"/>
      </w:pPr>
      <w:r>
        <w:rPr/>
        <w:t xml:space="preserve">Cependant, il y a quelques points à considérer concernant la fiabilité et la validité des conclusions tirées par l'article. Tout d'abord, l'algorithme utilisé pour mesurer la modularité peut ne pas être suffisamment robuste pour capturer tous les aspects du concept de modularité. Deuxièmement, l'article ne mentionne pas si le nombre et la taille des modules augmentent ou diminuent avec le nombre d'espèces; cela aurait pu fournir une indication supplémentaire sur leur importance relative pour le fonctionnement du réseau. Enfin, l’article ne discute pas non plus des effets possibles sur les communautés écologiques si certaines espèces clés devaient disparaître; cela aurait pu fournir une indication supplémentaire sur leur importance relative pour le maintien de la biodiversité.</w:t>
      </w:r>
    </w:p>
    <w:p>
      <w:pPr>
        <w:jc w:val="both"/>
      </w:pPr>
      <w:r>
        <w:rPr/>
        <w:t xml:space="preserve">En conclusion, bien que The Modularity of Pollination Networks | PNAS soit un article scientifique bien documenté qui examine le concept de modularité dans les réseaux de pollinisation, il y a encore quelques points à considérer concernant sa fiabilité et sa validité.</w:t>
      </w:r>
    </w:p>
    <w:p>
      <w:pPr>
        <w:pStyle w:val="Heading1"/>
      </w:pPr>
      <w:bookmarkStart w:id="5" w:name="_Toc5"/>
      <w:r>
        <w:t>Topics for further research:</w:t>
      </w:r>
      <w:bookmarkEnd w:id="5"/>
    </w:p>
    <w:p>
      <w:pPr>
        <w:spacing w:after="0"/>
        <w:numPr>
          <w:ilvl w:val="0"/>
          <w:numId w:val="2"/>
        </w:numPr>
      </w:pPr>
      <w:r>
        <w:rPr/>
        <w:t xml:space="preserve">Effets de la disparition des espèces clés sur les communautés écologiques</w:t>
      </w:r>
    </w:p>
    <w:p>
      <w:pPr>
        <w:spacing w:after="0"/>
        <w:numPr>
          <w:ilvl w:val="0"/>
          <w:numId w:val="2"/>
        </w:numPr>
      </w:pPr>
      <w:r>
        <w:rPr/>
        <w:t xml:space="preserve">Modularité des réseaux de pollinisation</w:t>
      </w:r>
    </w:p>
    <w:p>
      <w:pPr>
        <w:spacing w:after="0"/>
        <w:numPr>
          <w:ilvl w:val="0"/>
          <w:numId w:val="2"/>
        </w:numPr>
      </w:pPr>
      <w:r>
        <w:rPr/>
        <w:t xml:space="preserve">Algorithmes pour mesurer la modularité</w:t>
      </w:r>
    </w:p>
    <w:p>
      <w:pPr>
        <w:spacing w:after="0"/>
        <w:numPr>
          <w:ilvl w:val="0"/>
          <w:numId w:val="2"/>
        </w:numPr>
      </w:pPr>
      <w:r>
        <w:rPr/>
        <w:t xml:space="preserve">Augmentation ou diminution du nombre et de la taille des modules avec le nombre d'espèces</w:t>
      </w:r>
    </w:p>
    <w:p>
      <w:pPr>
        <w:spacing w:after="0"/>
        <w:numPr>
          <w:ilvl w:val="0"/>
          <w:numId w:val="2"/>
        </w:numPr>
      </w:pPr>
      <w:r>
        <w:rPr/>
        <w:t xml:space="preserve">Importance relative des espèces pour le fonctionnement du réseau</w:t>
      </w:r>
    </w:p>
    <w:p>
      <w:pPr>
        <w:numPr>
          <w:ilvl w:val="0"/>
          <w:numId w:val="2"/>
        </w:numPr>
      </w:pPr>
      <w:r>
        <w:rPr/>
        <w:t xml:space="preserve">Importance relative des espèces pour le maintien de la biodiversité</w:t>
      </w:r>
    </w:p>
    <w:p>
      <w:pPr>
        <w:pStyle w:val="Heading1"/>
      </w:pPr>
      <w:bookmarkStart w:id="6" w:name="_Toc6"/>
      <w:r>
        <w:t>Report location:</w:t>
      </w:r>
      <w:bookmarkEnd w:id="6"/>
    </w:p>
    <w:p>
      <w:hyperlink r:id="rId8" w:history="1">
        <w:r>
          <w:rPr>
            <w:color w:val="2980b9"/>
            <w:u w:val="single"/>
          </w:rPr>
          <w:t xml:space="preserve">https://www.fullpicture.app/item/a580f52aa008175a9133721a4d299d9e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1A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706375104" TargetMode="External"/><Relationship Id="rId8" Type="http://schemas.openxmlformats.org/officeDocument/2006/relationships/hyperlink" Target="https://www.fullpicture.app/item/a580f52aa008175a9133721a4d299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2023-02-23T00:42:31+01:00</dcterms:created>
  <dcterms:modified xsi:type="dcterms:W3CDTF">2023-02-23T00:42:31+01:00</dcterms:modified>
</cp:coreProperties>
</file>

<file path=docProps/custom.xml><?xml version="1.0" encoding="utf-8"?>
<Properties xmlns="http://schemas.openxmlformats.org/officeDocument/2006/custom-properties" xmlns:vt="http://schemas.openxmlformats.org/officeDocument/2006/docPropsVTypes"/>
</file>