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Китайская модель модернизации: история и современность – Учебные курсы – Национальный исследовательский университет «Высшая школа экономики»</w:t>
      </w:r>
      <w:br/>
      <w:hyperlink r:id="rId7" w:history="1">
        <w:r>
          <w:rPr>
            <w:color w:val="2980b9"/>
            <w:u w:val="single"/>
          </w:rPr>
          <w:t xml:space="preserve">https://www.hse.ru/edu/courses/492549441</w:t>
        </w:r>
      </w:hyperlink>
    </w:p>
    <w:p>
      <w:pPr>
        <w:pStyle w:val="Heading1"/>
      </w:pPr>
      <w:bookmarkStart w:id="2" w:name="_Toc2"/>
      <w:r>
        <w:t>Article summary:</w:t>
      </w:r>
      <w:bookmarkEnd w:id="2"/>
    </w:p>
    <w:p>
      <w:pPr>
        <w:jc w:val="both"/>
      </w:pPr>
      <w:r>
        <w:rPr/>
        <w:t xml:space="preserve">1. 中国的现代化模式是在广泛的社会经济和国际背景下实施的，涵盖了过去三个半世纪以来中国历史发展的主要方法和结果。</w:t>
      </w:r>
    </w:p>
    <w:p>
      <w:pPr>
        <w:jc w:val="both"/>
      </w:pPr>
      <w:r>
        <w:rPr/>
        <w:t xml:space="preserve">2. 课程介绍了中国现代化的客观必要性和条件，以及传统观念、外国经验对其影响。还探讨了中国主要现代化项目的特点、主要推动力和结果，包括清朝后期、国民党统治时期以及中华人民共和国成立后实施的项目。</w:t>
      </w:r>
    </w:p>
    <w:p>
      <w:pPr>
        <w:jc w:val="both"/>
      </w:pPr>
      <w:r>
        <w:rPr/>
        <w:t xml:space="preserve">3. 学生在学习这门课程时将获得关于中国政治和经济历史中的关键事件、国家发展的具体模式以及过去与现在时期之间存在的关系等方面的知识。他们还将培养客观分析信息、独立形成判断并对中国社会经济和政治发展中的重大问题形成观点的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这篇文章是关于中国现代化模式的历史和现状的教学课程。然而，文章本身并没有提供足够的信息来进行详细的批判性分析。以下是一些可能存在的问题：</w:t>
      </w:r>
    </w:p>
    <w:p>
      <w:pPr>
        <w:jc w:val="both"/>
      </w:pPr>
      <w:r>
        <w:rPr/>
        <w:t xml:space="preserve"/>
      </w:r>
    </w:p>
    <w:p>
      <w:pPr>
        <w:jc w:val="both"/>
      </w:pPr>
      <w:r>
        <w:rPr/>
        <w:t xml:space="preserve">1. 偏见来源：文章没有明确指出作者或机构的立场或背景，因此我们无法确定是否存在潜在偏见。这使得读者很难评估文章中所呈现信息的客观性。</w:t>
      </w:r>
    </w:p>
    <w:p>
      <w:pPr>
        <w:jc w:val="both"/>
      </w:pPr>
      <w:r>
        <w:rPr/>
        <w:t xml:space="preserve"/>
      </w:r>
    </w:p>
    <w:p>
      <w:pPr>
        <w:jc w:val="both"/>
      </w:pPr>
      <w:r>
        <w:rPr/>
        <w:t xml:space="preserve">2. 片面报道：文章只涉及中国现代化模式的历史和主要项目，但没有提及其他可能影响中国现代化进程的因素，如文化、社会和环境等。这种片面报道可能导致对中国现代化模式的理解不完整。</w:t>
      </w:r>
    </w:p>
    <w:p>
      <w:pPr>
        <w:jc w:val="both"/>
      </w:pPr>
      <w:r>
        <w:rPr/>
        <w:t xml:space="preserve"/>
      </w:r>
    </w:p>
    <w:p>
      <w:pPr>
        <w:jc w:val="both"/>
      </w:pPr>
      <w:r>
        <w:rPr/>
        <w:t xml:space="preserve">3. 无根据的主张：文章提到了中国在清朝晚期、国共合作时期以及中华人民共和国成立后实施现代化项目的尝试，但没有提供具体证据或案例来支持这些主张。缺乏可靠数据和事实支持使得读者难以相信这些论述。</w:t>
      </w:r>
    </w:p>
    <w:p>
      <w:pPr>
        <w:jc w:val="both"/>
      </w:pPr>
      <w:r>
        <w:rPr/>
        <w:t xml:space="preserve"/>
      </w:r>
    </w:p>
    <w:p>
      <w:pPr>
        <w:jc w:val="both"/>
      </w:pPr>
      <w:r>
        <w:rPr/>
        <w:t xml:space="preserve">4. 缺失考虑点：文章未提及中国现代化模式可能面临的挑战、困难或失败。对于一个如此复杂和庞大的主题，忽略这些方面会导致对中国现代化模式的理解不完整。</w:t>
      </w:r>
    </w:p>
    <w:p>
      <w:pPr>
        <w:jc w:val="both"/>
      </w:pPr>
      <w:r>
        <w:rPr/>
        <w:t xml:space="preserve"/>
      </w:r>
    </w:p>
    <w:p>
      <w:pPr>
        <w:jc w:val="both"/>
      </w:pPr>
      <w:r>
        <w:rPr/>
        <w:t xml:space="preserve">5. 缺失证据的主张：文章提到学生在学习过程中应该获得关于中国政治和经济历史的知识，但没有提供任何具体的教学方法或材料来支持这一主张。缺乏相关证据使得读者难以相信这个课程能够达到所述目标。</w:t>
      </w:r>
    </w:p>
    <w:p>
      <w:pPr>
        <w:jc w:val="both"/>
      </w:pPr>
      <w:r>
        <w:rPr/>
        <w:t xml:space="preserve"/>
      </w:r>
    </w:p>
    <w:p>
      <w:pPr>
        <w:jc w:val="both"/>
      </w:pPr>
      <w:r>
        <w:rPr/>
        <w:t xml:space="preserve">总之，这篇文章在提供关于中国现代化模式的历史和现状方面存在一些问题。它缺乏客观性、全面性和可靠性，并且没有提供足够的证据来支持其主张。对于一个如此重要和复杂的主题，我们需要更多深入和全面的分析才能真正理解中国现代化模式。</w:t>
      </w:r>
    </w:p>
    <w:p>
      <w:pPr>
        <w:pStyle w:val="Heading1"/>
      </w:pPr>
      <w:bookmarkStart w:id="5" w:name="_Toc5"/>
      <w:r>
        <w:t>Topics for further research:</w:t>
      </w:r>
      <w:bookmarkEnd w:id="5"/>
    </w:p>
    <w:p>
      <w:pPr>
        <w:spacing w:after="0"/>
        <w:numPr>
          <w:ilvl w:val="0"/>
          <w:numId w:val="2"/>
        </w:numPr>
      </w:pPr>
      <w:r>
        <w:rPr/>
        <w:t xml:space="preserve">中国现代化模式的文化影响
</w:t>
      </w:r>
    </w:p>
    <w:p>
      <w:pPr>
        <w:spacing w:after="0"/>
        <w:numPr>
          <w:ilvl w:val="0"/>
          <w:numId w:val="2"/>
        </w:numPr>
      </w:pPr>
      <w:r>
        <w:rPr/>
        <w:t xml:space="preserve">中国现代化模式的社会因素
</w:t>
      </w:r>
    </w:p>
    <w:p>
      <w:pPr>
        <w:spacing w:after="0"/>
        <w:numPr>
          <w:ilvl w:val="0"/>
          <w:numId w:val="2"/>
        </w:numPr>
      </w:pPr>
      <w:r>
        <w:rPr/>
        <w:t xml:space="preserve">中国现代化模式的环境考虑
</w:t>
      </w:r>
    </w:p>
    <w:p>
      <w:pPr>
        <w:spacing w:after="0"/>
        <w:numPr>
          <w:ilvl w:val="0"/>
          <w:numId w:val="2"/>
        </w:numPr>
      </w:pPr>
      <w:r>
        <w:rPr/>
        <w:t xml:space="preserve">中国现代化模式的挑战和困难
</w:t>
      </w:r>
    </w:p>
    <w:p>
      <w:pPr>
        <w:spacing w:after="0"/>
        <w:numPr>
          <w:ilvl w:val="0"/>
          <w:numId w:val="2"/>
        </w:numPr>
      </w:pPr>
      <w:r>
        <w:rPr/>
        <w:t xml:space="preserve">教学方法和材料，以支持学生对中国政治和经济历史的学习
</w:t>
      </w:r>
    </w:p>
    <w:p>
      <w:pPr>
        <w:numPr>
          <w:ilvl w:val="0"/>
          <w:numId w:val="2"/>
        </w:numPr>
      </w:pPr>
      <w:r>
        <w:rPr/>
        <w:t xml:space="preserve">更深入和全面的分析，以理解中国现代化模式的本质</w:t>
      </w:r>
    </w:p>
    <w:p>
      <w:pPr>
        <w:pStyle w:val="Heading1"/>
      </w:pPr>
      <w:bookmarkStart w:id="6" w:name="_Toc6"/>
      <w:r>
        <w:t>Report location:</w:t>
      </w:r>
      <w:bookmarkEnd w:id="6"/>
    </w:p>
    <w:p>
      <w:hyperlink r:id="rId8" w:history="1">
        <w:r>
          <w:rPr>
            <w:color w:val="2980b9"/>
            <w:u w:val="single"/>
          </w:rPr>
          <w:t xml:space="preserve">https://www.fullpicture.app/item/a58eecc9cb43da17b1490beacaf143a5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3C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se.ru/edu/courses/492549441" TargetMode="External"/><Relationship Id="rId8" Type="http://schemas.openxmlformats.org/officeDocument/2006/relationships/hyperlink" Target="https://www.fullpicture.app/item/a58eecc9cb43da17b1490beacaf143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2023-09-04T10:46:18+02:00</dcterms:created>
  <dcterms:modified xsi:type="dcterms:W3CDTF">2023-09-04T10:46:18+02:00</dcterms:modified>
</cp:coreProperties>
</file>

<file path=docProps/custom.xml><?xml version="1.0" encoding="utf-8"?>
<Properties xmlns="http://schemas.openxmlformats.org/officeDocument/2006/custom-properties" xmlns:vt="http://schemas.openxmlformats.org/officeDocument/2006/docPropsVTypes"/>
</file>