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PARP1 promote autophagy in cardiomyocytes via modulating FoxO3a transcription - PubMed</w:t>
      </w:r>
      <w:br/>
      <w:hyperlink r:id="rId7" w:history="1">
        <w:r>
          <w:rPr>
            <w:color w:val="2980b9"/>
            <w:u w:val="single"/>
          </w:rPr>
          <w:t xml:space="preserve">https://pubmed.ncbi.nlm.nih.gov/30323296/</w:t>
        </w:r>
      </w:hyperlink>
    </w:p>
    <w:p>
      <w:pPr>
        <w:pStyle w:val="Heading1"/>
      </w:pPr>
      <w:bookmarkStart w:id="2" w:name="_Toc2"/>
      <w:r>
        <w:t>Article summary:</w:t>
      </w:r>
      <w:bookmarkEnd w:id="2"/>
    </w:p>
    <w:p>
      <w:pPr>
        <w:jc w:val="both"/>
      </w:pPr>
      <w:r>
        <w:rPr/>
        <w:t xml:space="preserve">1. PARP1 is activated in response to starvation-induced autophagy in cardiomyocytes.</w:t>
      </w:r>
    </w:p>
    <w:p>
      <w:pPr>
        <w:jc w:val="both"/>
      </w:pPr>
      <w:r>
        <w:rPr/>
        <w:t xml:space="preserve">2. PARP1 promotes FoxO3a nuclear accumulation and binding activity, resulting in increased expression of autophagy related genes.</w:t>
      </w:r>
    </w:p>
    <w:p>
      <w:pPr>
        <w:jc w:val="both"/>
      </w:pPr>
      <w:r>
        <w:rPr/>
        <w:t xml:space="preserve">3. Activated autophagy by PARP1 impairs mitochondrial metabolism and promotes cardiomyocyte death.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such as western blot analysis, ChIP-PCR assays, re-ChIP assays, luciferase reporter activity tests, and electron microscopy images. The authors also provide a conflict of interest statement at the end of the article to ensure that their findings are unbiased. However, there are some potential biases that should be noted. For example, the authors do not explore any counterarguments or present both sides equally when discussing their findings. Additionally, they do not mention any possible risks associated with using PARP1 as a therapeutic target for cardiovascular diseases. Furthermore, some of the claims made in the article are unsupported by evidence or missing points of consideration which could weaken its credibility.</w:t>
      </w:r>
    </w:p>
    <w:p>
      <w:pPr>
        <w:pStyle w:val="Heading1"/>
      </w:pPr>
      <w:bookmarkStart w:id="5" w:name="_Toc5"/>
      <w:r>
        <w:t>Topics for further research:</w:t>
      </w:r>
      <w:bookmarkEnd w:id="5"/>
    </w:p>
    <w:p>
      <w:pPr>
        <w:spacing w:after="0"/>
        <w:numPr>
          <w:ilvl w:val="0"/>
          <w:numId w:val="2"/>
        </w:numPr>
      </w:pPr>
      <w:r>
        <w:rPr/>
        <w:t xml:space="preserve">PARP1 cardiovascular disease risks</w:t>
      </w:r>
    </w:p>
    <w:p>
      <w:pPr>
        <w:spacing w:after="0"/>
        <w:numPr>
          <w:ilvl w:val="0"/>
          <w:numId w:val="2"/>
        </w:numPr>
      </w:pPr>
      <w:r>
        <w:rPr/>
        <w:t xml:space="preserve">PARP1 therapeutic target safety</w:t>
      </w:r>
    </w:p>
    <w:p>
      <w:pPr>
        <w:spacing w:after="0"/>
        <w:numPr>
          <w:ilvl w:val="0"/>
          <w:numId w:val="2"/>
        </w:numPr>
      </w:pPr>
      <w:r>
        <w:rPr/>
        <w:t xml:space="preserve">PARP1 therapeutic target efficacy</w:t>
      </w:r>
    </w:p>
    <w:p>
      <w:pPr>
        <w:spacing w:after="0"/>
        <w:numPr>
          <w:ilvl w:val="0"/>
          <w:numId w:val="2"/>
        </w:numPr>
      </w:pPr>
      <w:r>
        <w:rPr/>
        <w:t xml:space="preserve">PARP1 therapeutic target side effects</w:t>
      </w:r>
    </w:p>
    <w:p>
      <w:pPr>
        <w:spacing w:after="0"/>
        <w:numPr>
          <w:ilvl w:val="0"/>
          <w:numId w:val="2"/>
        </w:numPr>
      </w:pPr>
      <w:r>
        <w:rPr/>
        <w:t xml:space="preserve">PARP1 therapeutic target alternatives</w:t>
      </w:r>
    </w:p>
    <w:p>
      <w:pPr>
        <w:numPr>
          <w:ilvl w:val="0"/>
          <w:numId w:val="2"/>
        </w:numPr>
      </w:pPr>
      <w:r>
        <w:rPr/>
        <w:t xml:space="preserve">PARP1 therapeutic target clinical trials</w:t>
      </w:r>
    </w:p>
    <w:p>
      <w:pPr>
        <w:pStyle w:val="Heading1"/>
      </w:pPr>
      <w:bookmarkStart w:id="6" w:name="_Toc6"/>
      <w:r>
        <w:t>Report location:</w:t>
      </w:r>
      <w:bookmarkEnd w:id="6"/>
    </w:p>
    <w:p>
      <w:hyperlink r:id="rId8" w:history="1">
        <w:r>
          <w:rPr>
            <w:color w:val="2980b9"/>
            <w:u w:val="single"/>
          </w:rPr>
          <w:t xml:space="preserve">https://www.fullpicture.app/item/a594c6e53820983d7903260c4e97b4b4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47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323296/" TargetMode="External"/><Relationship Id="rId8" Type="http://schemas.openxmlformats.org/officeDocument/2006/relationships/hyperlink" Target="https://www.fullpicture.app/item/a594c6e53820983d7903260c4e97b4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2023-02-23T08:25:16+01:00</dcterms:created>
  <dcterms:modified xsi:type="dcterms:W3CDTF">2023-02-23T08:25:16+01:00</dcterms:modified>
</cp:coreProperties>
</file>

<file path=docProps/custom.xml><?xml version="1.0" encoding="utf-8"?>
<Properties xmlns="http://schemas.openxmlformats.org/officeDocument/2006/custom-properties" xmlns:vt="http://schemas.openxmlformats.org/officeDocument/2006/docPropsVTypes"/>
</file>