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Topology and Robustness of Weighted Air Transport Networks in Multi-Airport Region</w:t>
      </w:r>
      <w:br/>
      <w:hyperlink r:id="rId7" w:history="1">
        <w:r>
          <w:rPr>
            <w:color w:val="2980b9"/>
            <w:u w:val="single"/>
          </w:rPr>
          <w:t xml:space="preserve">https://www.mdpi.com/2071-1050/14/11/6832</w:t>
        </w:r>
      </w:hyperlink>
    </w:p>
    <w:p>
      <w:pPr>
        <w:pStyle w:val="Heading1"/>
      </w:pPr>
      <w:bookmarkStart w:id="2" w:name="_Toc2"/>
      <w:r>
        <w:t>Article summary:</w:t>
      </w:r>
      <w:bookmarkEnd w:id="2"/>
    </w:p>
    <w:p>
      <w:pPr>
        <w:jc w:val="both"/>
      </w:pPr>
      <w:r>
        <w:rPr/>
        <w:t xml:space="preserve">1. This article examines the topology and robustness of weighted air transport networks in multi-airport regions, using complex network theory.</w:t>
      </w:r>
    </w:p>
    <w:p>
      <w:pPr>
        <w:jc w:val="both"/>
      </w:pPr>
      <w:r>
        <w:rPr/>
        <w:t xml:space="preserve">2. The study found that the properties of scale-free and small-world are stable in international ATNs, but dynamic views of its spatial structure need to be further explored.</w:t>
      </w:r>
    </w:p>
    <w:p>
      <w:pPr>
        <w:jc w:val="both"/>
      </w:pPr>
      <w:r>
        <w:rPr/>
        <w:t xml:space="preserve">3. Robustness analyses were conducted to estimate the impact of errors or attacks on the route network, and efficiency has evolved into a prominent method for assessing network robustness.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application of complex network theory in air transport networks, with an emphasis on the topology and robustness of weighted air transport networks in multi-airport regions. The article is well-researched and provides evidence for its claims through references to relevant studies. It also presents both sides equally by discussing both positive and negative aspects of complex network theory in air transport networks.</w:t>
      </w:r>
    </w:p>
    <w:p>
      <w:pPr>
        <w:jc w:val="both"/>
      </w:pPr>
      <w:r>
        <w:rPr/>
        <w:t xml:space="preserve">However, there are some potential biases that should be noted. For example, the article does not explore any counterarguments or alternative perspectives on the use of complex network theory in air transport networks. Additionally, there is no discussion about possible risks associated with this approach or how these risks can be mitigated. Furthermore, while the article does provide evidence for its claims through references to relevant studies, it does not provide any evidence for its own claims or conclusions beyond citing other sources. Finally, there is no discussion about how this research could be applied in practice or what implications it may have for policy makers and related managements.</w:t>
      </w:r>
    </w:p>
    <w:p>
      <w:pPr>
        <w:pStyle w:val="Heading1"/>
      </w:pPr>
      <w:bookmarkStart w:id="5" w:name="_Toc5"/>
      <w:r>
        <w:t>Topics for further research:</w:t>
      </w:r>
      <w:bookmarkEnd w:id="5"/>
    </w:p>
    <w:p>
      <w:pPr>
        <w:spacing w:after="0"/>
        <w:numPr>
          <w:ilvl w:val="0"/>
          <w:numId w:val="2"/>
        </w:numPr>
      </w:pPr>
      <w:r>
        <w:rPr/>
        <w:t xml:space="preserve">Complex network theory applications in air transport networks</w:t>
      </w:r>
    </w:p>
    <w:p>
      <w:pPr>
        <w:spacing w:after="0"/>
        <w:numPr>
          <w:ilvl w:val="0"/>
          <w:numId w:val="2"/>
        </w:numPr>
      </w:pPr>
      <w:r>
        <w:rPr/>
        <w:t xml:space="preserve">Risk assessment of complex network theory in air transport networks</w:t>
      </w:r>
    </w:p>
    <w:p>
      <w:pPr>
        <w:spacing w:after="0"/>
        <w:numPr>
          <w:ilvl w:val="0"/>
          <w:numId w:val="2"/>
        </w:numPr>
      </w:pPr>
      <w:r>
        <w:rPr/>
        <w:t xml:space="preserve">Implications of complex network theory for policy makers</w:t>
      </w:r>
    </w:p>
    <w:p>
      <w:pPr>
        <w:spacing w:after="0"/>
        <w:numPr>
          <w:ilvl w:val="0"/>
          <w:numId w:val="2"/>
        </w:numPr>
      </w:pPr>
      <w:r>
        <w:rPr/>
        <w:t xml:space="preserve">Mitigation strategies for complex network theory in air transport networks</w:t>
      </w:r>
    </w:p>
    <w:p>
      <w:pPr>
        <w:spacing w:after="0"/>
        <w:numPr>
          <w:ilvl w:val="0"/>
          <w:numId w:val="2"/>
        </w:numPr>
      </w:pPr>
      <w:r>
        <w:rPr/>
        <w:t xml:space="preserve">Alternative perspectives on complex network theory in air transport networks</w:t>
      </w:r>
    </w:p>
    <w:p>
      <w:pPr>
        <w:numPr>
          <w:ilvl w:val="0"/>
          <w:numId w:val="2"/>
        </w:numPr>
      </w:pPr>
      <w:r>
        <w:rPr/>
        <w:t xml:space="preserve">Practical applications of complex network theory in air transport networks</w:t>
      </w:r>
    </w:p>
    <w:p>
      <w:pPr>
        <w:pStyle w:val="Heading1"/>
      </w:pPr>
      <w:bookmarkStart w:id="6" w:name="_Toc6"/>
      <w:r>
        <w:t>Report location:</w:t>
      </w:r>
      <w:bookmarkEnd w:id="6"/>
    </w:p>
    <w:p>
      <w:hyperlink r:id="rId8" w:history="1">
        <w:r>
          <w:rPr>
            <w:color w:val="2980b9"/>
            <w:u w:val="single"/>
          </w:rPr>
          <w:t xml:space="preserve">https://www.fullpicture.app/item/a5db4f2f5e13ebd9e1b8b990751baabf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CF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11/6832" TargetMode="External"/><Relationship Id="rId8" Type="http://schemas.openxmlformats.org/officeDocument/2006/relationships/hyperlink" Target="https://www.fullpicture.app/item/a5db4f2f5e13ebd9e1b8b990751baa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2023-02-21T07:52:06+01:00</dcterms:created>
  <dcterms:modified xsi:type="dcterms:W3CDTF">2023-02-21T07:52:06+01:00</dcterms:modified>
</cp:coreProperties>
</file>

<file path=docProps/custom.xml><?xml version="1.0" encoding="utf-8"?>
<Properties xmlns="http://schemas.openxmlformats.org/officeDocument/2006/custom-properties" xmlns:vt="http://schemas.openxmlformats.org/officeDocument/2006/docPropsVTypes"/>
</file>