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arthroscopic system in the treatment of lactational breast abscess - PMC</w:t>
      </w:r>
      <w:br/>
      <w:hyperlink r:id="rId7" w:history="1">
        <w:r>
          <w:rPr>
            <w:color w:val="2980b9"/>
            <w:u w:val="single"/>
          </w:rPr>
          <w:t xml:space="preserve">https://www.ncbi.nlm.nih.gov/pmc/articles/PMC9673404/</w:t>
        </w:r>
      </w:hyperlink>
    </w:p>
    <w:p>
      <w:pPr>
        <w:pStyle w:val="Heading1"/>
      </w:pPr>
      <w:bookmarkStart w:id="2" w:name="_Toc2"/>
      <w:r>
        <w:t>Article summary:</w:t>
      </w:r>
      <w:bookmarkEnd w:id="2"/>
    </w:p>
    <w:p>
      <w:pPr>
        <w:jc w:val="both"/>
      </w:pPr>
      <w:r>
        <w:rPr/>
        <w:t xml:space="preserve">1. Arthroscopic surgery is an effective treatment for lactational breast abscesses, with a high cure rate and few complications.</w:t>
      </w:r>
    </w:p>
    <w:p>
      <w:pPr>
        <w:jc w:val="both"/>
      </w:pPr>
      <w:r>
        <w:rPr/>
        <w:t xml:space="preserve">2. Nineteen patients were enrolled in the study and underwent arthroscopic debridement and drainage of their abscesses.</w:t>
      </w:r>
    </w:p>
    <w:p>
      <w:pPr>
        <w:jc w:val="both"/>
      </w:pPr>
      <w:r>
        <w:rPr/>
        <w:t xml:space="preserve">3. All 19 patients were cured and satisfied with the postoperative appearance of the breast, with no relapses within 6 months of follow-up.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“Application of Arthroscopic System in the Treatment of Lactational Breast Abscess” is a well-written and comprehensive overview of the use of arthroscopy to treat lactational breast abscesses. The authors provide detailed information on patient eligibility criteria, surgical instruments used, and surgical procedures performed. The article also includes a discussion on the efficacy, safety, and cosmetic outcomes associated with this procedure. </w:t>
      </w:r>
    </w:p>
    <w:p>
      <w:pPr>
        <w:jc w:val="both"/>
      </w:pPr>
      <w:r>
        <w:rPr/>
        <w:t xml:space="preserve">The article appears to be unbiased in its reporting as it provides an objective overview of the procedure without any promotional content or partiality towards any particular method or technique. Furthermore, potential risks associated with this procedure are noted in the discussion section, which further adds to its trustworthiness and reliability. </w:t>
      </w:r>
    </w:p>
    <w:p>
      <w:pPr>
        <w:jc w:val="both"/>
      </w:pPr>
      <w:r>
        <w:rPr/>
        <w:t xml:space="preserve">However, there are some points that could have been explored further in order to make this article more comprehensive. For instance, while the authors discuss the efficacy and safety of arthroscopic surgery for treating lactational breast abscesses, they do not provide any evidence for their claims or explore counterarguments from other studies that may have found different results. Additionally, while they mention that all 19 patients were cured after undergoing arthroscopic surgery, they do not provide any long-term follow-up data or discuss possible relapse rates after 6 months or longer periods of time. </w:t>
      </w:r>
    </w:p>
    <w:p>
      <w:pPr>
        <w:jc w:val="both"/>
      </w:pPr>
      <w:r>
        <w:rPr/>
        <w:t xml:space="preserve">In conclusion, this article provides a thorough overview of arthroscopic surgery for treating lactational breast abscesses but could benefit from further exploration into evidence supporting its claims as well as long-term follow-up data on patient outcomes after undergoing this procedure.</w:t>
      </w:r>
    </w:p>
    <w:p>
      <w:pPr>
        <w:pStyle w:val="Heading1"/>
      </w:pPr>
      <w:bookmarkStart w:id="5" w:name="_Toc5"/>
      <w:r>
        <w:t>Topics for further research:</w:t>
      </w:r>
      <w:bookmarkEnd w:id="5"/>
    </w:p>
    <w:p>
      <w:pPr>
        <w:spacing w:after="0"/>
        <w:numPr>
          <w:ilvl w:val="0"/>
          <w:numId w:val="2"/>
        </w:numPr>
      </w:pPr>
      <w:r>
        <w:rPr/>
        <w:t xml:space="preserve">Long-term outcomes of arthroscopic surgery for lactational breast abscesses</w:t>
      </w:r>
    </w:p>
    <w:p>
      <w:pPr>
        <w:spacing w:after="0"/>
        <w:numPr>
          <w:ilvl w:val="0"/>
          <w:numId w:val="2"/>
        </w:numPr>
      </w:pPr>
      <w:r>
        <w:rPr/>
        <w:t xml:space="preserve">Evidence for efficacy of arthroscopic surgery for lactational breast abscesses</w:t>
      </w:r>
    </w:p>
    <w:p>
      <w:pPr>
        <w:spacing w:after="0"/>
        <w:numPr>
          <w:ilvl w:val="0"/>
          <w:numId w:val="2"/>
        </w:numPr>
      </w:pPr>
      <w:r>
        <w:rPr/>
        <w:t xml:space="preserve">Relapse rates after arthroscopic surgery for lactational breast abscesses</w:t>
      </w:r>
    </w:p>
    <w:p>
      <w:pPr>
        <w:spacing w:after="0"/>
        <w:numPr>
          <w:ilvl w:val="0"/>
          <w:numId w:val="2"/>
        </w:numPr>
      </w:pPr>
      <w:r>
        <w:rPr/>
        <w:t xml:space="preserve">Comparison of arthroscopic surgery to other treatments for lactational breast abscesses</w:t>
      </w:r>
    </w:p>
    <w:p>
      <w:pPr>
        <w:spacing w:after="0"/>
        <w:numPr>
          <w:ilvl w:val="0"/>
          <w:numId w:val="2"/>
        </w:numPr>
      </w:pPr>
      <w:r>
        <w:rPr/>
        <w:t xml:space="preserve">Patient satisfaction with arthroscopic surgery for lactational breast abscesses</w:t>
      </w:r>
    </w:p>
    <w:p>
      <w:pPr>
        <w:numPr>
          <w:ilvl w:val="0"/>
          <w:numId w:val="2"/>
        </w:numPr>
      </w:pPr>
      <w:r>
        <w:rPr/>
        <w:t xml:space="preserve">Cosmetic outcomes of arthroscopic surgery for lactational breast abscesses</w:t>
      </w:r>
    </w:p>
    <w:p>
      <w:pPr>
        <w:pStyle w:val="Heading1"/>
      </w:pPr>
      <w:bookmarkStart w:id="6" w:name="_Toc6"/>
      <w:r>
        <w:t>Report location:</w:t>
      </w:r>
      <w:bookmarkEnd w:id="6"/>
    </w:p>
    <w:p>
      <w:hyperlink r:id="rId8" w:history="1">
        <w:r>
          <w:rPr>
            <w:color w:val="2980b9"/>
            <w:u w:val="single"/>
          </w:rPr>
          <w:t xml:space="preserve">https://www.fullpicture.app/item/a666735e682d19b2b31ac0b357d3eb45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81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73404/" TargetMode="External"/><Relationship Id="rId8" Type="http://schemas.openxmlformats.org/officeDocument/2006/relationships/hyperlink" Target="https://www.fullpicture.app/item/a666735e682d19b2b31ac0b357d3eb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2023-02-18T13:45:42+01:00</dcterms:created>
  <dcterms:modified xsi:type="dcterms:W3CDTF">2023-02-18T13:45:42+01:00</dcterms:modified>
</cp:coreProperties>
</file>

<file path=docProps/custom.xml><?xml version="1.0" encoding="utf-8"?>
<Properties xmlns="http://schemas.openxmlformats.org/officeDocument/2006/custom-properties" xmlns:vt="http://schemas.openxmlformats.org/officeDocument/2006/docPropsVTypes"/>
</file>