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LNCcation: lncRNA localization and function - PubMed</w:t>
      </w:r>
      <w:br/>
      <w:hyperlink r:id="rId7" w:history="1">
        <w:r>
          <w:rPr>
            <w:color w:val="2980b9"/>
            <w:u w:val="single"/>
          </w:rPr>
          <w:t xml:space="preserve">https://pubmed.ncbi.nlm.nih.gov/33464299/</w:t>
        </w:r>
      </w:hyperlink>
    </w:p>
    <w:p>
      <w:pPr>
        <w:pStyle w:val="Heading1"/>
      </w:pPr>
      <w:bookmarkStart w:id="2" w:name="_Toc2"/>
      <w:r>
        <w:t>Article summary:</w:t>
      </w:r>
      <w:bookmarkEnd w:id="2"/>
    </w:p>
    <w:p>
      <w:pPr>
        <w:jc w:val="both"/>
      </w:pPr>
      <w:r>
        <w:rPr/>
        <w:t xml:space="preserve">1. Long noncoding RNAs (lncRNAs) are defined as RNA transcripts that are greater than 200 nucleotides and do not encode proteins.</w:t>
      </w:r>
    </w:p>
    <w:p>
      <w:pPr>
        <w:jc w:val="both"/>
      </w:pPr>
      <w:r>
        <w:rPr/>
        <w:t xml:space="preserve">2. Subcellular localization of lncRNAs is critical to their function, and they can be found in various organelles and macromolecular structures.</w:t>
      </w:r>
    </w:p>
    <w:p>
      <w:pPr>
        <w:jc w:val="both"/>
      </w:pPr>
      <w:r>
        <w:rPr/>
        <w:t xml:space="preserve">3. Factors controlling lncRNA localization, emerging themes, implications of lncRNA localization on their function, and gaps in current knowledge are discussed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knowledge on lncRNA localization and its implications for cellular processes. The authors provide an extensive review of the literature on this topic, citing numerous studies to support their claims. The article also provides a detailed discussion of the factors controlling lncRNA localization, emerging themes related to this topic, and potential implications for cellular behavior. Furthermore, the authors discuss gaps in current knowledge which could provide opportunities for further research. </w:t>
      </w:r>
    </w:p>
    <w:p>
      <w:pPr>
        <w:jc w:val="both"/>
      </w:pPr>
      <w:r>
        <w:rPr/>
        <w:t xml:space="preserve">The only potential issue with the article is that it does not present any counterarguments or alternative perspectives on the topics discussed. While this may be due to a lack of evidence or research on certain topics, it would have been beneficial if the authors had explored these possibilities more thoroughly. Additionally, there is no promotional content or partiality present in the article; all claims made are supported by evidence from relevant studies cited throughout the text. Finally, possible risks associated with lncRNA localization are noted throughout the text; however, these could have been explored in more detail as well.</w:t>
      </w:r>
    </w:p>
    <w:p>
      <w:pPr>
        <w:pStyle w:val="Heading1"/>
      </w:pPr>
      <w:bookmarkStart w:id="5" w:name="_Toc5"/>
      <w:r>
        <w:t>Topics for further research:</w:t>
      </w:r>
      <w:bookmarkEnd w:id="5"/>
    </w:p>
    <w:p>
      <w:pPr>
        <w:spacing w:after="0"/>
        <w:numPr>
          <w:ilvl w:val="0"/>
          <w:numId w:val="2"/>
        </w:numPr>
      </w:pPr>
      <w:r>
        <w:rPr/>
        <w:t xml:space="preserve">lncRNA localization mechanisms</w:t>
      </w:r>
    </w:p>
    <w:p>
      <w:pPr>
        <w:spacing w:after="0"/>
        <w:numPr>
          <w:ilvl w:val="0"/>
          <w:numId w:val="2"/>
        </w:numPr>
      </w:pPr>
      <w:r>
        <w:rPr/>
        <w:t xml:space="preserve">lncRNA localization and gene expression</w:t>
      </w:r>
    </w:p>
    <w:p>
      <w:pPr>
        <w:spacing w:after="0"/>
        <w:numPr>
          <w:ilvl w:val="0"/>
          <w:numId w:val="2"/>
        </w:numPr>
      </w:pPr>
      <w:r>
        <w:rPr/>
        <w:t xml:space="preserve">lncRNA localization and disease</w:t>
      </w:r>
    </w:p>
    <w:p>
      <w:pPr>
        <w:spacing w:after="0"/>
        <w:numPr>
          <w:ilvl w:val="0"/>
          <w:numId w:val="2"/>
        </w:numPr>
      </w:pPr>
      <w:r>
        <w:rPr/>
        <w:t xml:space="preserve">lncRNA localization and cellular behavior</w:t>
      </w:r>
    </w:p>
    <w:p>
      <w:pPr>
        <w:spacing w:after="0"/>
        <w:numPr>
          <w:ilvl w:val="0"/>
          <w:numId w:val="2"/>
        </w:numPr>
      </w:pPr>
      <w:r>
        <w:rPr/>
        <w:t xml:space="preserve">lncRNA localization and epigenetic regulation</w:t>
      </w:r>
    </w:p>
    <w:p>
      <w:pPr>
        <w:numPr>
          <w:ilvl w:val="0"/>
          <w:numId w:val="2"/>
        </w:numPr>
      </w:pPr>
      <w:r>
        <w:rPr/>
        <w:t xml:space="preserve">lncRNA localization and post-transcriptional regulation</w:t>
      </w:r>
    </w:p>
    <w:p>
      <w:pPr>
        <w:pStyle w:val="Heading1"/>
      </w:pPr>
      <w:bookmarkStart w:id="6" w:name="_Toc6"/>
      <w:r>
        <w:t>Report location:</w:t>
      </w:r>
      <w:bookmarkEnd w:id="6"/>
    </w:p>
    <w:p>
      <w:hyperlink r:id="rId8" w:history="1">
        <w:r>
          <w:rPr>
            <w:color w:val="2980b9"/>
            <w:u w:val="single"/>
          </w:rPr>
          <w:t xml:space="preserve">https://www.fullpicture.app/item/a6a3fd25b81d9fa7bf0fac53688b13d7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D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64299/" TargetMode="External"/><Relationship Id="rId8" Type="http://schemas.openxmlformats.org/officeDocument/2006/relationships/hyperlink" Target="https://www.fullpicture.app/item/a6a3fd25b81d9fa7bf0fac53688b1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2023-02-24T10:09:11+01:00</dcterms:created>
  <dcterms:modified xsi:type="dcterms:W3CDTF">2023-02-24T10:09:11+01:00</dcterms:modified>
</cp:coreProperties>
</file>

<file path=docProps/custom.xml><?xml version="1.0" encoding="utf-8"?>
<Properties xmlns="http://schemas.openxmlformats.org/officeDocument/2006/custom-properties" xmlns:vt="http://schemas.openxmlformats.org/officeDocument/2006/docPropsVTypes"/>
</file>