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associated with cyclists’ self-reported choice of lane position - ScienceDirect</w:t>
      </w:r>
      <w:br/>
      <w:hyperlink r:id="rId7" w:history="1">
        <w:r>
          <w:rPr>
            <w:color w:val="2980b9"/>
            <w:u w:val="single"/>
          </w:rPr>
          <w:t xml:space="preserve">https://www.sciencedirect.com/science/article/pii/S1369847817300888?via%3Dihub</w:t>
        </w:r>
      </w:hyperlink>
    </w:p>
    <w:p>
      <w:pPr>
        <w:pStyle w:val="Heading1"/>
      </w:pPr>
      <w:bookmarkStart w:id="2" w:name="_Toc2"/>
      <w:r>
        <w:t>Article summary:</w:t>
      </w:r>
      <w:bookmarkEnd w:id="2"/>
    </w:p>
    <w:p>
      <w:pPr>
        <w:jc w:val="both"/>
      </w:pPr>
      <w:r>
        <w:rPr/>
        <w:t xml:space="preserve">1. Evidence suggests that cycling-specific infrastructure is safer for bicycle riders than sharing roads with cars.</w:t>
      </w:r>
    </w:p>
    <w:p>
      <w:pPr>
        <w:jc w:val="both"/>
      </w:pPr>
      <w:r>
        <w:rPr/>
        <w:t xml:space="preserve">2. Bicycle riders are encouraged to ride on roads without bicycle lanes, and strategies for minimizing the risks of cycling on these roads are important.</w:t>
      </w:r>
    </w:p>
    <w:p>
      <w:pPr>
        <w:jc w:val="both"/>
      </w:pPr>
      <w:r>
        <w:rPr/>
        <w:t xml:space="preserve">3. Research has investigated influences on the distance that cyclists ride from the road-edge, but not factors which influence choice of lane 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evidence and research related to cyclists’ choice of lane position when riding on roads without bicycle lanes. The article provides a comprehensive overview of the relevant literature, including books and online sources, as well as research conducted by Harkey and Stewart (1997) and Lajunen &amp; Summala (1995). The article also acknowledges potential risks associated with riding in a central lane position, such as aggressive drivers who may view cyclists as “getting in the way”. </w:t>
      </w:r>
    </w:p>
    <w:p>
      <w:pPr>
        <w:jc w:val="both"/>
      </w:pPr>
      <w:r>
        <w:rPr/>
        <w:t xml:space="preserve">The article does not appear to be biased or one-sided in its reporting; it presents both sides of the argument fairly and objectively. It does not make unsupported claims or omit any points of consideration; all claims made are supported by evidence from relevant literature or research studies. Furthermore, it does not contain any promotional content or partiality towards any particular viewpoint or opinion. </w:t>
      </w:r>
    </w:p>
    <w:p>
      <w:pPr>
        <w:jc w:val="both"/>
      </w:pPr>
      <w:r>
        <w:rPr/>
        <w:t xml:space="preserve">The only potential issue with the article is that it does not explore counterarguments to its main points; while it acknowledges potential risks associated with riding in a central lane position, it does not discuss any possible benefits or advantages that this approach may have over other approaches. This could be addressed by providing more information about why riding in a central lane position is recommended by experts, such as increased visibility for following drivers and improved two-way visibility along the road.</w:t>
      </w:r>
    </w:p>
    <w:p>
      <w:pPr>
        <w:pStyle w:val="Heading1"/>
      </w:pPr>
      <w:bookmarkStart w:id="5" w:name="_Toc5"/>
      <w:r>
        <w:t>Topics for further research:</w:t>
      </w:r>
      <w:bookmarkEnd w:id="5"/>
    </w:p>
    <w:p>
      <w:pPr>
        <w:spacing w:after="0"/>
        <w:numPr>
          <w:ilvl w:val="0"/>
          <w:numId w:val="2"/>
        </w:numPr>
      </w:pPr>
      <w:r>
        <w:rPr/>
        <w:t xml:space="preserve">Benefits of central lane position cycling</w:t>
      </w:r>
    </w:p>
    <w:p>
      <w:pPr>
        <w:spacing w:after="0"/>
        <w:numPr>
          <w:ilvl w:val="0"/>
          <w:numId w:val="2"/>
        </w:numPr>
      </w:pPr>
      <w:r>
        <w:rPr/>
        <w:t xml:space="preserve">Advantages of central lane position cycling</w:t>
      </w:r>
    </w:p>
    <w:p>
      <w:pPr>
        <w:spacing w:after="0"/>
        <w:numPr>
          <w:ilvl w:val="0"/>
          <w:numId w:val="2"/>
        </w:numPr>
      </w:pPr>
      <w:r>
        <w:rPr/>
        <w:t xml:space="preserve">Visibility for cyclists in central lane position</w:t>
      </w:r>
    </w:p>
    <w:p>
      <w:pPr>
        <w:spacing w:after="0"/>
        <w:numPr>
          <w:ilvl w:val="0"/>
          <w:numId w:val="2"/>
        </w:numPr>
      </w:pPr>
      <w:r>
        <w:rPr/>
        <w:t xml:space="preserve">Two-way visibility for cyclists in central lane position</w:t>
      </w:r>
    </w:p>
    <w:p>
      <w:pPr>
        <w:spacing w:after="0"/>
        <w:numPr>
          <w:ilvl w:val="0"/>
          <w:numId w:val="2"/>
        </w:numPr>
      </w:pPr>
      <w:r>
        <w:rPr/>
        <w:t xml:space="preserve">Aggressive drivers and cyclists</w:t>
      </w:r>
    </w:p>
    <w:p>
      <w:pPr>
        <w:numPr>
          <w:ilvl w:val="0"/>
          <w:numId w:val="2"/>
        </w:numPr>
      </w:pPr>
      <w:r>
        <w:rPr/>
        <w:t xml:space="preserve">Risks of central lane position cycling</w:t>
      </w:r>
    </w:p>
    <w:p>
      <w:pPr>
        <w:pStyle w:val="Heading1"/>
      </w:pPr>
      <w:bookmarkStart w:id="6" w:name="_Toc6"/>
      <w:r>
        <w:t>Report location:</w:t>
      </w:r>
      <w:bookmarkEnd w:id="6"/>
    </w:p>
    <w:p>
      <w:hyperlink r:id="rId8" w:history="1">
        <w:r>
          <w:rPr>
            <w:color w:val="2980b9"/>
            <w:u w:val="single"/>
          </w:rPr>
          <w:t xml:space="preserve">https://www.fullpicture.app/item/a6b118fcdbe50091489812ec18def59b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7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847817300888?via%3Dihub" TargetMode="External"/><Relationship Id="rId8" Type="http://schemas.openxmlformats.org/officeDocument/2006/relationships/hyperlink" Target="https://www.fullpicture.app/item/a6b118fcdbe50091489812ec18def5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2023-02-23T18:43:18+01:00</dcterms:created>
  <dcterms:modified xsi:type="dcterms:W3CDTF">2023-02-23T18:43:18+01:00</dcterms:modified>
</cp:coreProperties>
</file>

<file path=docProps/custom.xml><?xml version="1.0" encoding="utf-8"?>
<Properties xmlns="http://schemas.openxmlformats.org/officeDocument/2006/custom-properties" xmlns:vt="http://schemas.openxmlformats.org/officeDocument/2006/docPropsVTypes"/>
</file>