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Full Picture</w:t></w:r><w:br/><w:hyperlink r:id="rId7" w:history="1"><w:r><w:rPr><w:color w:val="2980b9"/><w:u w:val="single"/></w:rPr><w:t xml:space="preserve">https://www.fullpicture.app/account/upgrade?plan=100&currency=CNY</w:t></w:r></w:hyperlink></w:p><w:p><w:pPr><w:pStyle w:val="Heading1"/></w:pPr><w:bookmarkStart w:id="2" w:name="_Toc2"/><w:r><w:t>Article summary:</w:t></w:r><w:bookmarkEnd w:id="2"/></w:p><w:p><w:pPr><w:jc w:val="both"/></w:pPr><w:r><w:rPr/><w:t xml:space="preserve">1. Full Picture is an app that allows users to upgrade their accounts with a credit card.</w:t></w:r></w:p><w:p><w:pPr><w:jc w:val="both"/></w:pPr><w:r><w:rPr/><w:t xml:space="preserve">2. The upgrade plan is set at 100 CNY.</w:t></w:r></w:p><w:p><w:pPr><w:jc w:val="both"/></w:pPr><w:r><w:rPr/><w:t xml:space="preserve">3. The source of the article is https://www.fullpicture.app/account/upgrade/mollie?plan=100&amp;currency=CNY</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The trustworthiness and reliability of this article can be questioned due to several factors. Firstly, the article does not provide any evidence or sources to back up its claims, making it difficult to verify the accuracy of the information presented in the article. Secondly, there is no mention of any potential risks associated with using a credit card for upgrading an account, which could lead to financial losses if not properly managed. Additionally, there is no discussion of alternative payment methods or other options available for upgrading an account, which could provide more flexibility and choice for users. Furthermore, the article does not present both sides equally; instead it focuses solely on promoting Full Picture's services without providing any counterarguments or exploring other alternatives that may be available in the market. Finally, there is no indication as to who wrote the article or what their qualifications are in terms of providing reliable information about this topic, making it difficult to assess its credibility and accuracy.</w:t></w:r></w:p><w:p><w:pPr><w:pStyle w:val="Heading1"/></w:pPr><w:bookmarkStart w:id="5" w:name="_Toc5"/><w:r><w:t>Topics for further research:</w:t></w:r><w:bookmarkEnd w:id="5"/></w:p><w:p><w:pPr><w:spacing w:after="0"/><w:numPr><w:ilvl w:val="0"/><w:numId w:val="2"/></w:numPr></w:pPr><w:r><w:rPr/><w:t xml:space="preserve">Credit card risks associated with account upgrades</w:t></w:r></w:p><w:p><w:pPr><w:spacing w:after="0"/><w:numPr><w:ilvl w:val="0"/><w:numId w:val="2"/></w:numPr></w:pPr><w:r><w:rPr/><w:t xml:space="preserve">Alternative payment methods for account upgrades</w:t></w:r></w:p><w:p><w:pPr><w:spacing w:after="0"/><w:numPr><w:ilvl w:val="0"/><w:numId w:val="2"/></w:numPr></w:pPr><w:r><w:rPr/><w:t xml:space="preserve">Pros and cons of using Full Picture services</w:t></w:r></w:p><w:p><w:pPr><w:spacing w:after="0"/><w:numPr><w:ilvl w:val="0"/><w:numId w:val="2"/></w:numPr></w:pPr><w:r><w:rPr/><w:t xml:space="preserve">Financial implications of using credit cards for account upgrades</w:t></w:r></w:p><w:p><w:pPr><w:spacing w:after="0"/><w:numPr><w:ilvl w:val="0"/><w:numId w:val="2"/></w:numPr></w:pPr><w:r><w:rPr/><w:t xml:space="preserve">Reviews of Full Picture services</w:t></w:r></w:p><w:p><w:pPr><w:numPr><w:ilvl w:val="0"/><w:numId w:val="2"/></w:numPr></w:pPr><w:r><w:rPr/><w:t xml:space="preserve">Qualifications of authors writing about account upgrades</w:t></w:r></w:p><w:p><w:pPr><w:pStyle w:val="Heading1"/></w:pPr><w:bookmarkStart w:id="6" w:name="_Toc6"/><w:r><w:t>Report location:</w:t></w:r><w:bookmarkEnd w:id="6"/></w:p><w:p><w:hyperlink r:id="rId8" w:history="1"><w:r><w:rPr><w:color w:val="2980b9"/><w:u w:val="single"/></w:rPr><w:t xml:space="preserve">https://www.fullpicture.app/item/a6b9bfd2ffd7742d3564d5b9cf337b06</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2BCDF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ullpicture.app/account/upgrade?plan=100&amp;currency=CNY" TargetMode="External"/><Relationship Id="rId8" Type="http://schemas.openxmlformats.org/officeDocument/2006/relationships/hyperlink" Target="https://www.fullpicture.app/item/a6b9bfd2ffd7742d3564d5b9cf337b0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2023-02-22T02:11:57+01:00</dcterms:created>
  <dcterms:modified xsi:type="dcterms:W3CDTF">2023-02-22T02:11:57+01:00</dcterms:modified>
</cp:coreProperties>
</file>

<file path=docProps/custom.xml><?xml version="1.0" encoding="utf-8"?>
<Properties xmlns="http://schemas.openxmlformats.org/officeDocument/2006/custom-properties" xmlns:vt="http://schemas.openxmlformats.org/officeDocument/2006/docPropsVTypes"/>
</file>