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In-situ release and sequestration of CO2 in cement composites using LTA zeolites - ScienceDirect</w:t>
      </w:r>
      <w:br/>
      <w:hyperlink r:id="rId7" w:history="1">
        <w:r>
          <w:rPr>
            <w:color w:val="2980b9"/>
            <w:u w:val="single"/>
          </w:rPr>
          <w:t xml:space="preserve">https://www.sciencedirect.com/science/article/pii/S0048969723007490?via%3Dihub</w:t>
        </w:r>
      </w:hyperlink>
    </w:p>
    <w:p>
      <w:pPr>
        <w:pStyle w:val="Heading1"/>
      </w:pPr>
      <w:bookmarkStart w:id="2" w:name="_Toc2"/>
      <w:r>
        <w:t>Article summary:</w:t>
      </w:r>
      <w:bookmarkEnd w:id="2"/>
    </w:p>
    <w:p>
      <w:pPr>
        <w:jc w:val="both"/>
      </w:pPr>
      <w:r>
        <w:rPr/>
        <w:t xml:space="preserve">1. In-situ release of CO2 in cement composites can enhance their mechanical strength.</w:t>
      </w:r>
    </w:p>
    <w:p>
      <w:pPr>
        <w:jc w:val="both"/>
      </w:pPr>
      <w:r>
        <w:rPr/>
        <w:t xml:space="preserve">2. LTA 5A zeolite is more effective than LTA 4A zeolite for in-situ carbonation.</w:t>
      </w:r>
    </w:p>
    <w:p>
      <w:pPr>
        <w:jc w:val="both"/>
      </w:pPr>
      <w:r>
        <w:rPr/>
        <w:t xml:space="preserve">3. In-situ release of CO2 facilitates hydration evolution and improves the mean chain length of C-A-S-H.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“In-situ release and sequestration of CO2 in cement composites using LTA zeolites” provides an overview of the potential benefits of incorporating LTA zeolites with and without CO2 impregnation into cement mortars, as well as the effects on compressive strength, volume of permeable voids, phase change, hydration reaction, and micro-morphology. The article is generally reliable and trustworthy; however, there are some points that could be improved upon. For example, the article does not provide any evidence to support its claims about the effectiveness of LTA 5A zeolite compared to LTA 4A zeolite for in-situ carbonation. Additionally, it does not explore any potential risks associated with this method or discuss any counterarguments that may exist against it. Furthermore, while the article does mention that calcium carbonates are formed during in-situ release of CO2, it does not provide any information about how these compounds may affect other aspects such as environmental impact or health risks. Finally, while the article does present both sides equally when discussing the effects on compressive strength and other properties, it fails to do so when discussing potential risks or counterarguments which could lead to a one-sided view being presented to readers.</w:t>
      </w:r>
    </w:p>
    <w:p>
      <w:pPr>
        <w:pStyle w:val="Heading1"/>
      </w:pPr>
      <w:bookmarkStart w:id="5" w:name="_Toc5"/>
      <w:r>
        <w:t>Topics for further research:</w:t>
      </w:r>
      <w:bookmarkEnd w:id="5"/>
    </w:p>
    <w:p>
      <w:pPr>
        <w:spacing w:after="0"/>
        <w:numPr>
          <w:ilvl w:val="0"/>
          <w:numId w:val="2"/>
        </w:numPr>
      </w:pPr>
      <w:r>
        <w:rPr/>
        <w:t xml:space="preserve">Environmental impact of LTA zeolites in cement composites</w:t>
      </w:r>
    </w:p>
    <w:p>
      <w:pPr>
        <w:spacing w:after="0"/>
        <w:numPr>
          <w:ilvl w:val="0"/>
          <w:numId w:val="2"/>
        </w:numPr>
      </w:pPr>
      <w:r>
        <w:rPr/>
        <w:t xml:space="preserve">Health risks associated with in-situ release of CO2</w:t>
      </w:r>
    </w:p>
    <w:p>
      <w:pPr>
        <w:spacing w:after="0"/>
        <w:numPr>
          <w:ilvl w:val="0"/>
          <w:numId w:val="2"/>
        </w:numPr>
      </w:pPr>
      <w:r>
        <w:rPr/>
        <w:t xml:space="preserve">Comparison of LTA 5A and LTA 4A zeolites for carbonation</w:t>
      </w:r>
    </w:p>
    <w:p>
      <w:pPr>
        <w:spacing w:after="0"/>
        <w:numPr>
          <w:ilvl w:val="0"/>
          <w:numId w:val="2"/>
        </w:numPr>
      </w:pPr>
      <w:r>
        <w:rPr/>
        <w:t xml:space="preserve">Counterarguments against in-situ release of CO2 in cement composites</w:t>
      </w:r>
    </w:p>
    <w:p>
      <w:pPr>
        <w:spacing w:after="0"/>
        <w:numPr>
          <w:ilvl w:val="0"/>
          <w:numId w:val="2"/>
        </w:numPr>
      </w:pPr>
      <w:r>
        <w:rPr/>
        <w:t xml:space="preserve">Effects of calcium carbonates on cement composites</w:t>
      </w:r>
    </w:p>
    <w:p>
      <w:pPr>
        <w:numPr>
          <w:ilvl w:val="0"/>
          <w:numId w:val="2"/>
        </w:numPr>
      </w:pPr>
      <w:r>
        <w:rPr/>
        <w:t xml:space="preserve">Impact of in-situ release of CO2 on compressive strength of cement composites</w:t>
      </w:r>
    </w:p>
    <w:p>
      <w:pPr>
        <w:pStyle w:val="Heading1"/>
      </w:pPr>
      <w:bookmarkStart w:id="6" w:name="_Toc6"/>
      <w:r>
        <w:t>Report location:</w:t>
      </w:r>
      <w:bookmarkEnd w:id="6"/>
    </w:p>
    <w:p>
      <w:hyperlink r:id="rId8" w:history="1">
        <w:r>
          <w:rPr>
            <w:color w:val="2980b9"/>
            <w:u w:val="single"/>
          </w:rPr>
          <w:t xml:space="preserve">https://www.fullpicture.app/item/a6bcb9a157b425a16264952cb4d7ede0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B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7490?via%3Dihub" TargetMode="External"/><Relationship Id="rId8" Type="http://schemas.openxmlformats.org/officeDocument/2006/relationships/hyperlink" Target="https://www.fullpicture.app/item/a6bcb9a157b425a16264952cb4d7e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2023-02-28T01:32:27+01:00</dcterms:created>
  <dcterms:modified xsi:type="dcterms:W3CDTF">2023-02-28T01:32:27+01:00</dcterms:modified>
</cp:coreProperties>
</file>

<file path=docProps/custom.xml><?xml version="1.0" encoding="utf-8"?>
<Properties xmlns="http://schemas.openxmlformats.org/officeDocument/2006/custom-properties" xmlns:vt="http://schemas.openxmlformats.org/officeDocument/2006/docPropsVTypes"/>
</file>