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study of the effect of acetylation and propionylation surface treatments on natural fibres - ScienceDirect</w:t>
      </w:r>
      <w:br/>
      <w:hyperlink r:id="rId7" w:history="1">
        <w:r>
          <w:rPr>
            <w:color w:val="2980b9"/>
            <w:u w:val="single"/>
          </w:rPr>
          <w:t xml:space="preserve">https://www.sciencedirect.com/science/article/pii/S1359835X05000345/</w:t>
        </w:r>
      </w:hyperlink>
    </w:p>
    <w:p>
      <w:pPr>
        <w:pStyle w:val="Heading1"/>
      </w:pPr>
      <w:bookmarkStart w:id="2" w:name="_Toc2"/>
      <w:r>
        <w:t>Article summary:</w:t>
      </w:r>
      <w:bookmarkEnd w:id="2"/>
    </w:p>
    <w:p>
      <w:pPr>
        <w:jc w:val="both"/>
      </w:pPr>
      <w:r>
        <w:rPr/>
        <w:t xml:space="preserve">1. Natural fibres have advantages over glass fibres, but their strong polar surface limits compatibility with apolar thermoplastic matrices.</w:t>
      </w:r>
    </w:p>
    <w:p>
      <w:pPr>
        <w:jc w:val="both"/>
      </w:pPr>
      <w:r>
        <w:rPr/>
        <w:t xml:space="preserve">2. Fibre pre-treatments, such as acetylation and propionylation, can enhance compatibility but increase the cost of the final product.</w:t>
      </w:r>
    </w:p>
    <w:p>
      <w:pPr>
        <w:jc w:val="both"/>
      </w:pPr>
      <w:r>
        <w:rPr/>
        <w:t xml:space="preserve">3. Esterification by means of acetylation is a chemical modification procedure that has been extensively studied for lignocellulosic compounds to improve interfacial adhesion in composite materials.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天然纤维表面处理对其在聚合物复合材料中的应用效果。文章指出，天然纤维具有低成本、低密度、无毒性等优点，但由于其表面极性强，与非极性热塑性基体的相容性很低。因此，需要进行纤维预处理以提高其与基体的相容性。文章介绍了两种表面处理方法：乙酰化和丙酰化，并通过多种测试手段分析了这些方法对亚麻、大麻和木质纤维的影响。</w:t>
      </w:r>
    </w:p>
    <w:p>
      <w:pPr>
        <w:jc w:val="both"/>
      </w:pPr>
      <w:r>
        <w:rPr/>
        <w:t xml:space="preserve"/>
      </w:r>
    </w:p>
    <w:p>
      <w:pPr>
        <w:jc w:val="both"/>
      </w:pPr>
      <w:r>
        <w:rPr/>
        <w:t xml:space="preserve">然而，该文章存在一些潜在偏见和不足之处。首先，文章没有充分探讨这些表面处理方法可能带来的风险和副作用。例如，在使用化学试剂进行表面处理时，可能会产生有害废物或污染物。其次，文章未考虑到这些表面处理方法对环境的影响。天然纤维被广泛应用于可持续发展领域，但如果使用不当，则可能会对环境造成负面影响。</w:t>
      </w:r>
    </w:p>
    <w:p>
      <w:pPr>
        <w:jc w:val="both"/>
      </w:pPr>
      <w:r>
        <w:rPr/>
        <w:t xml:space="preserve"/>
      </w:r>
    </w:p>
    <w:p>
      <w:pPr>
        <w:jc w:val="both"/>
      </w:pPr>
      <w:r>
        <w:rPr/>
        <w:t xml:space="preserve">此外，该文章未能平等地呈现双方观点。虽然作者提到了一些问题和挑战，但他们似乎更关注如何解决这些问题而不是是否应该使用这些天然纤维作为增强材料或填充材料。</w:t>
      </w:r>
    </w:p>
    <w:p>
      <w:pPr>
        <w:jc w:val="both"/>
      </w:pPr>
      <w:r>
        <w:rPr/>
        <w:t xml:space="preserve"/>
      </w:r>
    </w:p>
    <w:p>
      <w:pPr>
        <w:jc w:val="both"/>
      </w:pPr>
      <w:r>
        <w:rPr/>
        <w:t xml:space="preserve">最后，在介绍这些表面处理方法时，作者没有提供足够的证据来支持他们所提出的主张。例如，在描述乙酰化过程时，并没有详细说明为什么乙酰化可以改善纤维与基体之间的相容性。</w:t>
      </w:r>
    </w:p>
    <w:p>
      <w:pPr>
        <w:jc w:val="both"/>
      </w:pPr>
      <w:r>
        <w:rPr/>
        <w:t xml:space="preserve"/>
      </w:r>
    </w:p>
    <w:p>
      <w:pPr>
        <w:jc w:val="both"/>
      </w:pPr>
      <w:r>
        <w:rPr/>
        <w:t xml:space="preserve">总之，尽管该文章提供了一些有价值的信息和见解，但它也存在一些潜在偏见和不足之处。读者需要谨慎评估其中所述内容，并寻找其他来源以获取更全面、客观的信息。</w:t>
      </w:r>
    </w:p>
    <w:p>
      <w:pPr>
        <w:pStyle w:val="Heading1"/>
      </w:pPr>
      <w:bookmarkStart w:id="5" w:name="_Toc5"/>
      <w:r>
        <w:t>Topics for further research:</w:t>
      </w:r>
      <w:bookmarkEnd w:id="5"/>
    </w:p>
    <w:p>
      <w:pPr>
        <w:spacing w:after="0"/>
        <w:numPr>
          <w:ilvl w:val="0"/>
          <w:numId w:val="2"/>
        </w:numPr>
      </w:pPr>
      <w:r>
        <w:rPr/>
        <w:t xml:space="preserve">Environmental impact of natural fiber surface treatment
</w:t>
      </w:r>
    </w:p>
    <w:p>
      <w:pPr>
        <w:spacing w:after="0"/>
        <w:numPr>
          <w:ilvl w:val="0"/>
          <w:numId w:val="2"/>
        </w:numPr>
      </w:pPr>
      <w:r>
        <w:rPr/>
        <w:t xml:space="preserve">Risks and side effects of chemical treatment on natural fibers
</w:t>
      </w:r>
    </w:p>
    <w:p>
      <w:pPr>
        <w:spacing w:after="0"/>
        <w:numPr>
          <w:ilvl w:val="0"/>
          <w:numId w:val="2"/>
        </w:numPr>
      </w:pPr>
      <w:r>
        <w:rPr/>
        <w:t xml:space="preserve">Alternatives to chemical treatment for natural fibers
</w:t>
      </w:r>
    </w:p>
    <w:p>
      <w:pPr>
        <w:spacing w:after="0"/>
        <w:numPr>
          <w:ilvl w:val="0"/>
          <w:numId w:val="2"/>
        </w:numPr>
      </w:pPr>
      <w:r>
        <w:rPr/>
        <w:t xml:space="preserve">Ethical considerations in the use of natural fibers in composites
</w:t>
      </w:r>
    </w:p>
    <w:p>
      <w:pPr>
        <w:spacing w:after="0"/>
        <w:numPr>
          <w:ilvl w:val="0"/>
          <w:numId w:val="2"/>
        </w:numPr>
      </w:pPr>
      <w:r>
        <w:rPr/>
        <w:t xml:space="preserve">Evidence supporting the effectiveness of acetylation and propionylation
</w:t>
      </w:r>
    </w:p>
    <w:p>
      <w:pPr>
        <w:numPr>
          <w:ilvl w:val="0"/>
          <w:numId w:val="2"/>
        </w:numPr>
      </w:pPr>
      <w:r>
        <w:rPr/>
        <w:t xml:space="preserve">Comparison of natural fibers with synthetic fibers in composite materials</w:t>
      </w:r>
    </w:p>
    <w:p>
      <w:pPr>
        <w:pStyle w:val="Heading1"/>
      </w:pPr>
      <w:bookmarkStart w:id="6" w:name="_Toc6"/>
      <w:r>
        <w:t>Report location:</w:t>
      </w:r>
      <w:bookmarkEnd w:id="6"/>
    </w:p>
    <w:p>
      <w:hyperlink r:id="rId8" w:history="1">
        <w:r>
          <w:rPr>
            <w:color w:val="2980b9"/>
            <w:u w:val="single"/>
          </w:rPr>
          <w:t xml:space="preserve">https://www.fullpicture.app/item/a6c83ba9017ba21d9678969651908b1a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B76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5X05000345/" TargetMode="External"/><Relationship Id="rId8" Type="http://schemas.openxmlformats.org/officeDocument/2006/relationships/hyperlink" Target="https://www.fullpicture.app/item/a6c83ba9017ba21d9678969651908b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2023-12-05T11:57:06+01:00</dcterms:created>
  <dcterms:modified xsi:type="dcterms:W3CDTF">2023-12-05T11:57:06+01:00</dcterms:modified>
</cp:coreProperties>
</file>

<file path=docProps/custom.xml><?xml version="1.0" encoding="utf-8"?>
<Properties xmlns="http://schemas.openxmlformats.org/officeDocument/2006/custom-properties" xmlns:vt="http://schemas.openxmlformats.org/officeDocument/2006/docPropsVTypes"/>
</file>