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LibreOffice no se abre - Soluciones para Windows</w:t>
      </w:r>
      <w:br/>
      <w:hyperlink r:id="rId7" w:history="1">
        <w:r>
          <w:rPr>
            <w:color w:val="2980b9"/>
            <w:u w:val="single"/>
          </w:rPr>
          <w:t xml:space="preserve">http://www.solucionesparawindows.com/2013/10/libreoffice-no-se-abre.html</w:t>
        </w:r>
      </w:hyperlink>
    </w:p>
    <w:p>
      <w:pPr>
        <w:pStyle w:val="Heading1"/>
      </w:pPr>
      <w:bookmarkStart w:id="2" w:name="_Toc2"/>
      <w:r>
        <w:t>Article summary:</w:t>
      </w:r>
      <w:bookmarkEnd w:id="2"/>
    </w:p>
    <w:p>
      <w:pPr>
        <w:jc w:val="both"/>
      </w:pPr>
      <w:r>
        <w:rPr/>
        <w:t xml:space="preserve">1. A veces LibreOffice no se abre debido a procesos bloqueados.</w:t>
      </w:r>
    </w:p>
    <w:p>
      <w:pPr>
        <w:jc w:val="both"/>
      </w:pPr>
      <w:r>
        <w:rPr/>
        <w:t xml:space="preserve">2. Se pueden solucionar cerrando manualmente los procesos en el Administrador de Tareas o usando el comando "taskkill".</w:t>
      </w:r>
    </w:p>
    <w:p>
      <w:pPr>
        <w:jc w:val="both"/>
      </w:pPr>
      <w:r>
        <w:rPr/>
        <w:t xml:space="preserve">3. Si ocurre con frecuencia, se puede crear un archivo .bat para solucionarlo rápidamente.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soluciones útiles para el problema de LibreOffice que no se abre en Windows. Sin embargo, el artículo carece de fuentes y evidencia para respaldar sus afirmaciones. Además, no se exploran los posibles contraargumentos o riesgos asociados con las soluciones propuestas.</w:t>
      </w:r>
    </w:p>
    <w:p>
      <w:pPr>
        <w:jc w:val="both"/>
      </w:pPr>
      <w:r>
        <w:rPr/>
        <w:t xml:space="preserve"/>
      </w:r>
    </w:p>
    <w:p>
      <w:pPr>
        <w:jc w:val="both"/>
      </w:pPr>
      <w:r>
        <w:rPr/>
        <w:t xml:space="preserve">El artículo también parece estar sesgado hacia la solución más rápida y elegante (usando el comando "taskkill" desde línea de comandos), sin mencionar los posibles riesgos asociados con esta opción. Además, el artículo no presenta ambas partes por igual al sugerir solo tres soluciones para resolver el problema, lo que puede limitar la capacidad del lector para tomar una decisión informada.</w:t>
      </w:r>
    </w:p>
    <w:p>
      <w:pPr>
        <w:jc w:val="both"/>
      </w:pPr>
      <w:r>
        <w:rPr/>
        <w:t xml:space="preserve"/>
      </w:r>
    </w:p>
    <w:p>
      <w:pPr>
        <w:jc w:val="both"/>
      </w:pPr>
      <w:r>
        <w:rPr/>
        <w:t xml:space="preserve">En general, aunque el artículo proporciona soluciones útiles para un problema común, es importante tener en cuenta su falta de fuentes y evidencia respaldatoria, así como su posible parcialidad hacia una solución específica. Los lectores deben considerar cuidadosamente todas las opciones disponibles antes de tomar una decisión sobre cómo resolver este problema.</w:t>
      </w:r>
    </w:p>
    <w:p>
      <w:pPr>
        <w:pStyle w:val="Heading1"/>
      </w:pPr>
      <w:bookmarkStart w:id="5" w:name="_Toc5"/>
      <w:r>
        <w:t>Topics for further research:</w:t>
      </w:r>
      <w:bookmarkEnd w:id="5"/>
    </w:p>
    <w:p>
      <w:pPr>
        <w:spacing w:after="0"/>
        <w:numPr>
          <w:ilvl w:val="0"/>
          <w:numId w:val="2"/>
        </w:numPr>
      </w:pPr>
      <w:r>
        <w:rPr/>
        <w:t xml:space="preserve">¿Cuáles son los posibles riesgos asociados con el uso del comando taskkill para cerrar LibreOffice en Windows?
</w:t>
      </w:r>
    </w:p>
    <w:p>
      <w:pPr>
        <w:spacing w:after="0"/>
        <w:numPr>
          <w:ilvl w:val="0"/>
          <w:numId w:val="2"/>
        </w:numPr>
      </w:pPr>
      <w:r>
        <w:rPr/>
        <w:t xml:space="preserve">¿Existen otras soluciones alternativas para resolver el problema de LibreOffice que no se abre en Windows?
</w:t>
      </w:r>
    </w:p>
    <w:p>
      <w:pPr>
        <w:spacing w:after="0"/>
        <w:numPr>
          <w:ilvl w:val="0"/>
          <w:numId w:val="2"/>
        </w:numPr>
      </w:pPr>
      <w:r>
        <w:rPr/>
        <w:t xml:space="preserve">¿Cómo puedo verificar si hay conflictos de software o problemas de compatibilidad que puedan estar causando el problema de LibreOffice?
</w:t>
      </w:r>
    </w:p>
    <w:p>
      <w:pPr>
        <w:spacing w:after="0"/>
        <w:numPr>
          <w:ilvl w:val="0"/>
          <w:numId w:val="2"/>
        </w:numPr>
      </w:pPr>
      <w:r>
        <w:rPr/>
        <w:t xml:space="preserve">¿Cómo puedo solucionar problemas de instalación o actualización de LibreOffice en Windows?
</w:t>
      </w:r>
    </w:p>
    <w:p>
      <w:pPr>
        <w:spacing w:after="0"/>
        <w:numPr>
          <w:ilvl w:val="0"/>
          <w:numId w:val="2"/>
        </w:numPr>
      </w:pPr>
      <w:r>
        <w:rPr/>
        <w:t xml:space="preserve">¿Cómo puedo acceder a registros o registros de errores para identificar la causa subyacente del problema de LibreOffice?
</w:t>
      </w:r>
    </w:p>
    <w:p>
      <w:pPr>
        <w:numPr>
          <w:ilvl w:val="0"/>
          <w:numId w:val="2"/>
        </w:numPr>
      </w:pPr>
      <w:r>
        <w:rPr/>
        <w:t xml:space="preserve">¿Cómo puedo obtener soporte técnico adicional para resolver el problema de LibreOffice que no se abre en Windows?</w:t>
      </w:r>
    </w:p>
    <w:p>
      <w:pPr>
        <w:pStyle w:val="Heading1"/>
      </w:pPr>
      <w:bookmarkStart w:id="6" w:name="_Toc6"/>
      <w:r>
        <w:t>Report location:</w:t>
      </w:r>
      <w:bookmarkEnd w:id="6"/>
    </w:p>
    <w:p>
      <w:hyperlink r:id="rId8" w:history="1">
        <w:r>
          <w:rPr>
            <w:color w:val="2980b9"/>
            <w:u w:val="single"/>
          </w:rPr>
          <w:t xml:space="preserve">https://www.fullpicture.app/item/a6cbd22d177e05353549ac8c7c15c679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E1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lucionesparawindows.com/2013/10/libreoffice-no-se-abre.html" TargetMode="External"/><Relationship Id="rId8" Type="http://schemas.openxmlformats.org/officeDocument/2006/relationships/hyperlink" Target="https://www.fullpicture.app/item/a6cbd22d177e05353549ac8c7c15c6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2023-06-21T16:15:40+02:00</dcterms:created>
  <dcterms:modified xsi:type="dcterms:W3CDTF">2023-06-21T16:15:40+02:00</dcterms:modified>
</cp:coreProperties>
</file>

<file path=docProps/custom.xml><?xml version="1.0" encoding="utf-8"?>
<Properties xmlns="http://schemas.openxmlformats.org/officeDocument/2006/custom-properties" xmlns:vt="http://schemas.openxmlformats.org/officeDocument/2006/docPropsVTypes"/>
</file>