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[2210.05666] Point Transformer V2: Grouped Vector Attention and Partition-based Pooling</w:t>
      </w:r>
      <w:br/>
      <w:hyperlink r:id="rId7" w:history="1">
        <w:r>
          <w:rPr>
            <w:color w:val="2980b9"/>
            <w:u w:val="single"/>
          </w:rPr>
          <w:t xml:space="preserve">https://arxiv.org/abs/2210.05666</w:t>
        </w:r>
      </w:hyperlink>
    </w:p>
    <w:p>
      <w:pPr>
        <w:pStyle w:val="Heading1"/>
      </w:pPr>
      <w:bookmarkStart w:id="2" w:name="_Toc2"/>
      <w:r>
        <w:t>Article summary:</w:t>
      </w:r>
      <w:bookmarkEnd w:id="2"/>
    </w:p>
    <w:p>
      <w:pPr>
        <w:jc w:val="both"/>
      </w:pPr>
      <w:r>
        <w:rPr/>
        <w:t xml:space="preserve">1. Point Transformer V2 is a powerful and efficient model that overcomes the limitations of previous work in 3D point cloud understanding.</w:t>
      </w:r>
    </w:p>
    <w:p>
      <w:pPr>
        <w:jc w:val="both"/>
      </w:pPr>
      <w:r>
        <w:rPr/>
        <w:t xml:space="preserve">2. It introduces novel designs such as grouped vector attention, an additional position encoding multiplier, and lightweight partition-based pooling methods.</w:t>
      </w:r>
    </w:p>
    <w:p>
      <w:pPr>
        <w:jc w:val="both"/>
      </w:pPr>
      <w:r>
        <w:rPr/>
        <w:t xml:space="preserve">3. Extensive experiments show that Point Transformer V2 achieves state-of-the-art results on several challenging 3D point cloud understanding benchmarks.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Point Transformer V2 model and its performance on various 3D point cloud understanding benchmarks. The authors provide evidence for their claims by citing relevant research papers and providing experimental results to support their claims. Furthermore, the authors have made their code available for public use, which further adds to the trustworthiness of the article. </w:t>
      </w:r>
    </w:p>
    <w:p>
      <w:pPr>
        <w:jc w:val="both"/>
      </w:pPr>
      <w:r>
        <w:rPr/>
        <w:t xml:space="preserve">However, there are some potential biases in the article that should be noted. For example, the authors do not explore any counterarguments or alternative approaches to 3D point cloud understanding other than their proposed Point Transformer V2 model. Additionally, they do not discuss any possible risks associated with using this model or any potential drawbacks of using it compared to other models or approaches. Finally, while they cite relevant research papers throughout the article, they do not provide any references for their own claims or conclusions which could add further credibility to their work.</w:t>
      </w:r>
    </w:p>
    <w:p>
      <w:pPr>
        <w:pStyle w:val="Heading1"/>
      </w:pPr>
      <w:bookmarkStart w:id="5" w:name="_Toc5"/>
      <w:r>
        <w:t>Topics for further research:</w:t>
      </w:r>
      <w:bookmarkEnd w:id="5"/>
    </w:p>
    <w:p>
      <w:pPr>
        <w:spacing w:after="0"/>
        <w:numPr>
          <w:ilvl w:val="0"/>
          <w:numId w:val="2"/>
        </w:numPr>
      </w:pPr>
      <w:r>
        <w:rPr/>
        <w:t xml:space="preserve">Alternative approaches to 3D point cloud understanding</w:t>
      </w:r>
    </w:p>
    <w:p>
      <w:pPr>
        <w:spacing w:after="0"/>
        <w:numPr>
          <w:ilvl w:val="0"/>
          <w:numId w:val="2"/>
        </w:numPr>
      </w:pPr>
      <w:r>
        <w:rPr/>
        <w:t xml:space="preserve">Risks associated with using Point Transformer V2</w:t>
      </w:r>
    </w:p>
    <w:p>
      <w:pPr>
        <w:spacing w:after="0"/>
        <w:numPr>
          <w:ilvl w:val="0"/>
          <w:numId w:val="2"/>
        </w:numPr>
      </w:pPr>
      <w:r>
        <w:rPr/>
        <w:t xml:space="preserve">Drawbacks of Point Transformer V2 compared to other models</w:t>
      </w:r>
    </w:p>
    <w:p>
      <w:pPr>
        <w:spacing w:after="0"/>
        <w:numPr>
          <w:ilvl w:val="0"/>
          <w:numId w:val="2"/>
        </w:numPr>
      </w:pPr>
      <w:r>
        <w:rPr/>
        <w:t xml:space="preserve">Advantages of Point Transformer V2</w:t>
      </w:r>
    </w:p>
    <w:p>
      <w:pPr>
        <w:spacing w:after="0"/>
        <w:numPr>
          <w:ilvl w:val="0"/>
          <w:numId w:val="2"/>
        </w:numPr>
      </w:pPr>
      <w:r>
        <w:rPr/>
        <w:t xml:space="preserve">Recent research on 3D point cloud understanding</w:t>
      </w:r>
    </w:p>
    <w:p>
      <w:pPr>
        <w:numPr>
          <w:ilvl w:val="0"/>
          <w:numId w:val="2"/>
        </w:numPr>
      </w:pPr>
      <w:r>
        <w:rPr/>
        <w:t xml:space="preserve">References for Point Transformer V2 model</w:t>
      </w:r>
    </w:p>
    <w:p>
      <w:pPr>
        <w:pStyle w:val="Heading1"/>
      </w:pPr>
      <w:bookmarkStart w:id="6" w:name="_Toc6"/>
      <w:r>
        <w:t>Report location:</w:t>
      </w:r>
      <w:bookmarkEnd w:id="6"/>
    </w:p>
    <w:p>
      <w:hyperlink r:id="rId8" w:history="1">
        <w:r>
          <w:rPr>
            <w:color w:val="2980b9"/>
            <w:u w:val="single"/>
          </w:rPr>
          <w:t xml:space="preserve">https://www.fullpicture.app/item/a7169c8d8186174b20cd07a0dafe5e9d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C8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0.05666" TargetMode="External"/><Relationship Id="rId8" Type="http://schemas.openxmlformats.org/officeDocument/2006/relationships/hyperlink" Target="https://www.fullpicture.app/item/a7169c8d8186174b20cd07a0dafe5e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2023-02-21T17:23:58+01:00</dcterms:created>
  <dcterms:modified xsi:type="dcterms:W3CDTF">2023-02-21T17:23:58+01:00</dcterms:modified>
</cp:coreProperties>
</file>

<file path=docProps/custom.xml><?xml version="1.0" encoding="utf-8"?>
<Properties xmlns="http://schemas.openxmlformats.org/officeDocument/2006/custom-properties" xmlns:vt="http://schemas.openxmlformats.org/officeDocument/2006/docPropsVTypes"/>
</file>