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[박제균 칼럼]대통령 선거 불복이 국민 스포츠인가</w:t>
      </w:r>
      <w:br/>
      <w:hyperlink r:id="rId7" w:history="1">
        <w:r>
          <w:rPr>
            <w:color w:val="2980b9"/>
            <w:u w:val="single"/>
          </w:rPr>
          <w:t xml:space="preserve">https://www.donga.com/news/Opinion/article/all/20221127/116716280/1</w:t>
        </w:r>
      </w:hyperlink>
    </w:p>
    <w:p>
      <w:pPr>
        <w:pStyle w:val="Heading1"/>
      </w:pPr>
      <w:bookmarkStart w:id="2" w:name="_Toc2"/>
      <w:r>
        <w:t>Article summary:</w:t>
      </w:r>
      <w:bookmarkEnd w:id="2"/>
    </w:p>
    <w:p>
      <w:pPr>
        <w:jc w:val="both"/>
      </w:pPr>
      <w:r>
        <w:rPr/>
        <w:t xml:space="preserve">1. Criticism of President Yoon Seok-yeol's personnel appointments and his lack of humility is discussed.</w:t>
      </w:r>
    </w:p>
    <w:p>
      <w:pPr>
        <w:jc w:val="both"/>
      </w:pPr>
      <w:r>
        <w:rPr/>
        <w:t xml:space="preserve">2. The article discusses the successful experiences of the left in South Korea, such as the mad cow disease protests and Park Geun-hye's impeachment, which have been used to incite people to disobey the presidential election.</w:t>
      </w:r>
    </w:p>
    <w:p>
      <w:pPr>
        <w:jc w:val="both"/>
      </w:pPr>
      <w:r>
        <w:rPr/>
        <w:t xml:space="preserve">3. The article argues that the opposition party is using organized team play to push for bills against the president and obstruct his policies, while leftist civic and social groups are calling for his resignation every time a disaster occurs.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a one-sided view of President Yoon Seok-yeol's tenure, focusing on criticism of his personnel appointments and lack of humility without providing any evidence or counterarguments. It also fails to explore other potential reasons why moderate and conservative voters may have voted for him in the last presidential election, such as his policy proposals or qualifications for office. Furthermore, it paints an overly negative picture of the opposition party by suggesting that they are engaging in organized team play to bring down the president without providing any evidence or exploring possible counterarguments. Additionally, it fails to note any potential risks associated with its claims or present both sides equally. Finally, it promotes a partisan agenda by suggesting that leftists are trying to make President Yoon a "plant president" without providing any evidence or exploring possible counterarguments.</w:t>
      </w:r>
    </w:p>
    <w:p>
      <w:pPr>
        <w:pStyle w:val="Heading1"/>
      </w:pPr>
      <w:bookmarkStart w:id="5" w:name="_Toc5"/>
      <w:r>
        <w:t>Topics for further research:</w:t>
      </w:r>
      <w:bookmarkEnd w:id="5"/>
    </w:p>
    <w:p>
      <w:pPr>
        <w:spacing w:after="0"/>
        <w:numPr>
          <w:ilvl w:val="0"/>
          <w:numId w:val="2"/>
        </w:numPr>
      </w:pPr>
      <w:r>
        <w:rPr/>
        <w:t xml:space="preserve">Yoon Seok-yeol policy proposals</w:t>
      </w:r>
    </w:p>
    <w:p>
      <w:pPr>
        <w:spacing w:after="0"/>
        <w:numPr>
          <w:ilvl w:val="0"/>
          <w:numId w:val="2"/>
        </w:numPr>
      </w:pPr>
      <w:r>
        <w:rPr/>
        <w:t xml:space="preserve">Yoon Seok-yeol qualifications for office</w:t>
      </w:r>
    </w:p>
    <w:p>
      <w:pPr>
        <w:spacing w:after="0"/>
        <w:numPr>
          <w:ilvl w:val="0"/>
          <w:numId w:val="2"/>
        </w:numPr>
      </w:pPr>
      <w:r>
        <w:rPr/>
        <w:t xml:space="preserve">Risks associated with Yoon Seok-yeol's tenure</w:t>
      </w:r>
    </w:p>
    <w:p>
      <w:pPr>
        <w:spacing w:after="0"/>
        <w:numPr>
          <w:ilvl w:val="0"/>
          <w:numId w:val="2"/>
        </w:numPr>
      </w:pPr>
      <w:r>
        <w:rPr/>
        <w:t xml:space="preserve">Opposition party criticism of Yoon Seok-yeol</w:t>
      </w:r>
    </w:p>
    <w:p>
      <w:pPr>
        <w:spacing w:after="0"/>
        <w:numPr>
          <w:ilvl w:val="0"/>
          <w:numId w:val="2"/>
        </w:numPr>
      </w:pPr>
      <w:r>
        <w:rPr/>
        <w:t xml:space="preserve">Leftist agenda in South Korea</w:t>
      </w:r>
    </w:p>
    <w:p>
      <w:pPr>
        <w:numPr>
          <w:ilvl w:val="0"/>
          <w:numId w:val="2"/>
        </w:numPr>
      </w:pPr>
      <w:r>
        <w:rPr/>
        <w:t xml:space="preserve">Moderate and conservative voter support for Yoon Seok-yeol</w:t>
      </w:r>
    </w:p>
    <w:p>
      <w:pPr>
        <w:pStyle w:val="Heading1"/>
      </w:pPr>
      <w:bookmarkStart w:id="6" w:name="_Toc6"/>
      <w:r>
        <w:t>Report location:</w:t>
      </w:r>
      <w:bookmarkEnd w:id="6"/>
    </w:p>
    <w:p>
      <w:hyperlink r:id="rId8" w:history="1">
        <w:r>
          <w:rPr>
            <w:color w:val="2980b9"/>
            <w:u w:val="single"/>
          </w:rPr>
          <w:t xml:space="preserve">https://www.fullpicture.app/item/a7267b897e36f14b0cbb21cead129ca8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F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nga.com/news/Opinion/article/all/20221127/116716280/1" TargetMode="External"/><Relationship Id="rId8" Type="http://schemas.openxmlformats.org/officeDocument/2006/relationships/hyperlink" Target="https://www.fullpicture.app/item/a7267b897e36f14b0cbb21cead129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2023-02-21T14:06:48+01:00</dcterms:created>
  <dcterms:modified xsi:type="dcterms:W3CDTF">2023-02-21T14:06:48+01:00</dcterms:modified>
</cp:coreProperties>
</file>

<file path=docProps/custom.xml><?xml version="1.0" encoding="utf-8"?>
<Properties xmlns="http://schemas.openxmlformats.org/officeDocument/2006/custom-properties" xmlns:vt="http://schemas.openxmlformats.org/officeDocument/2006/docPropsVTypes"/>
</file>