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小檗碱通过调节p16和细胞周期蛋白表达来改善细胞衰老并延长小鼠的寿命</w:t>
      </w:r>
      <w:br/>
      <w:hyperlink r:id="rId7" w:history="1">
        <w:r>
          <w:rPr>
            <w:color w:val="2980b9"/>
            <w:u w:val="single"/>
          </w:rPr>
          <w:t xml:space="preserve">https://www.ncbi.nlm.nih.gov/pmc/articles/PMC6974710/</w:t>
        </w:r>
      </w:hyperlink>
    </w:p>
    <w:p>
      <w:pPr>
        <w:pStyle w:val="Heading1"/>
      </w:pPr>
      <w:bookmarkStart w:id="2" w:name="_Toc2"/>
      <w:r>
        <w:t>Article summary:</w:t>
      </w:r>
      <w:bookmarkEnd w:id="2"/>
    </w:p>
    <w:p>
      <w:pPr>
        <w:jc w:val="both"/>
      </w:pPr>
      <w:r>
        <w:rPr/>
        <w:t xml:space="preserve">1. Berberine has been studied for its potential to improve cell senescence and extend lifespan in mice.</w:t>
      </w:r>
    </w:p>
    <w:p>
      <w:pPr>
        <w:jc w:val="both"/>
      </w:pPr>
      <w:r>
        <w:rPr/>
        <w:t xml:space="preserve">2. Studies have shown that berberine can regulate the expression of p16 and cell cycle proteins, which can help to reduce cellular aging and increase longevity.</w:t>
      </w:r>
    </w:p>
    <w:p>
      <w:pPr>
        <w:jc w:val="both"/>
      </w:pPr>
      <w:r>
        <w:rPr/>
        <w:t xml:space="preserve">3. Berberine has also been found to have protective effects against cancer, hepatotoxicity, oxidative damage, and other age-related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on berberine’s potential to improve cell senescence and extend lifespan in mice. The article cites numerous studies from reputable sources such as PubMed, Nature Medicine, Cell Death &amp; Disease, and Mechanisms of Aging &amp; Development. Furthermore, the article includes a variety of perspectives from different authors on the topic of berberine’s effects on aging and longevity.</w:t>
      </w:r>
    </w:p>
    <w:p>
      <w:pPr>
        <w:jc w:val="both"/>
      </w:pPr>
      <w:r>
        <w:rPr/>
        <w:t xml:space="preserve">However, there are some potential biases in the article that should be noted. For example, some of the studies cited may be biased towards positive results due to publication bias or researcher bias. Additionally, some of the studies may not have included sufficient control groups or sample sizes to draw meaningful conclusions about berberine’s effects on aging and longevity. Finally, while the article does provide an overview of research on berberine’s potential benefits for aging and longevity, it does not explore any possible risks associated with taking berberine supplements or discuss any counterarguments to its use for this purpose.</w:t>
      </w:r>
    </w:p>
    <w:p>
      <w:pPr>
        <w:pStyle w:val="Heading1"/>
      </w:pPr>
      <w:bookmarkStart w:id="5" w:name="_Toc5"/>
      <w:r>
        <w:t>Topics for further research:</w:t>
      </w:r>
      <w:bookmarkEnd w:id="5"/>
    </w:p>
    <w:p>
      <w:pPr>
        <w:spacing w:after="0"/>
        <w:numPr>
          <w:ilvl w:val="0"/>
          <w:numId w:val="2"/>
        </w:numPr>
      </w:pPr>
      <w:r>
        <w:rPr/>
        <w:t xml:space="preserve">Berberine side effects</w:t>
      </w:r>
    </w:p>
    <w:p>
      <w:pPr>
        <w:spacing w:after="0"/>
        <w:numPr>
          <w:ilvl w:val="0"/>
          <w:numId w:val="2"/>
        </w:numPr>
      </w:pPr>
      <w:r>
        <w:rPr/>
        <w:t xml:space="preserve">Berberine safety</w:t>
      </w:r>
    </w:p>
    <w:p>
      <w:pPr>
        <w:spacing w:after="0"/>
        <w:numPr>
          <w:ilvl w:val="0"/>
          <w:numId w:val="2"/>
        </w:numPr>
      </w:pPr>
      <w:r>
        <w:rPr/>
        <w:t xml:space="preserve">Berberine dosage</w:t>
      </w:r>
    </w:p>
    <w:p>
      <w:pPr>
        <w:spacing w:after="0"/>
        <w:numPr>
          <w:ilvl w:val="0"/>
          <w:numId w:val="2"/>
        </w:numPr>
      </w:pPr>
      <w:r>
        <w:rPr/>
        <w:t xml:space="preserve">Berberine and cancer</w:t>
      </w:r>
    </w:p>
    <w:p>
      <w:pPr>
        <w:spacing w:after="0"/>
        <w:numPr>
          <w:ilvl w:val="0"/>
          <w:numId w:val="2"/>
        </w:numPr>
      </w:pPr>
      <w:r>
        <w:rPr/>
        <w:t xml:space="preserve">Berberine and cardiovascular health</w:t>
      </w:r>
    </w:p>
    <w:p>
      <w:pPr>
        <w:numPr>
          <w:ilvl w:val="0"/>
          <w:numId w:val="2"/>
        </w:numPr>
      </w:pPr>
      <w:r>
        <w:rPr/>
        <w:t xml:space="preserve">Berberine and cognitive function</w:t>
      </w:r>
    </w:p>
    <w:p>
      <w:pPr>
        <w:pStyle w:val="Heading1"/>
      </w:pPr>
      <w:bookmarkStart w:id="6" w:name="_Toc6"/>
      <w:r>
        <w:t>Report location:</w:t>
      </w:r>
      <w:bookmarkEnd w:id="6"/>
    </w:p>
    <w:p>
      <w:hyperlink r:id="rId8" w:history="1">
        <w:r>
          <w:rPr>
            <w:color w:val="2980b9"/>
            <w:u w:val="single"/>
          </w:rPr>
          <w:t xml:space="preserve">https://www.fullpicture.app/item/a72b19f8c7c7712ef43d0bf72af191b4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2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74710/" TargetMode="External"/><Relationship Id="rId8" Type="http://schemas.openxmlformats.org/officeDocument/2006/relationships/hyperlink" Target="https://www.fullpicture.app/item/a72b19f8c7c7712ef43d0bf72af191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2023-02-25T00:25:48+01:00</dcterms:created>
  <dcterms:modified xsi:type="dcterms:W3CDTF">2023-02-25T00:25:48+01:00</dcterms:modified>
</cp:coreProperties>
</file>

<file path=docProps/custom.xml><?xml version="1.0" encoding="utf-8"?>
<Properties xmlns="http://schemas.openxmlformats.org/officeDocument/2006/custom-properties" xmlns:vt="http://schemas.openxmlformats.org/officeDocument/2006/docPropsVTypes"/>
</file>