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Bicycle safety behavior in Paris and Boston. Accident Analysis &amp; Prevention, 30(5), 679–687 | 10.1016/s0001-4575(97)00097-3</w:t>
      </w:r>
      <w:br/>
      <w:hyperlink r:id="rId7" w:history="1">
        <w:r>
          <w:rPr>
            <w:color w:val="2980b9"/>
            <w:u w:val="single"/>
          </w:rPr>
          <w:t xml:space="preserve">https://sci-hub.st/10.1016/s0001-4575(97)00097-3</w:t>
        </w:r>
      </w:hyperlink>
    </w:p>
    <w:p>
      <w:pPr>
        <w:pStyle w:val="Heading1"/>
      </w:pPr>
      <w:bookmarkStart w:id="2" w:name="_Toc2"/>
      <w:r>
        <w:t>Article summary:</w:t>
      </w:r>
      <w:bookmarkEnd w:id="2"/>
    </w:p>
    <w:p>
      <w:pPr>
        <w:jc w:val="both"/>
      </w:pPr>
      <w:r>
        <w:rPr/>
        <w:t xml:space="preserve">1. This article examines the bicycle safety behavior of cyclists in Paris and Boston.</w:t>
      </w:r>
    </w:p>
    <w:p>
      <w:pPr>
        <w:jc w:val="both"/>
      </w:pPr>
      <w:r>
        <w:rPr/>
        <w:t xml:space="preserve">2. The study found that cyclists in Paris were more likely to wear helmets, use lights, and obey traffic laws than those in Boston.</w:t>
      </w:r>
    </w:p>
    <w:p>
      <w:pPr>
        <w:jc w:val="both"/>
      </w:pPr>
      <w:r>
        <w:rPr/>
        <w:t xml:space="preserve">3. The authors suggest that this difference may be due to differences in infrastructure, culture, and enforcement of laws between the two 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bicycle safety behavior in two different cities, Paris and Boston. The authors provide evidence for their claims by citing relevant studies and data from both cities. Furthermore, they discuss potential sources of bias such as differences in infrastructure, culture, and enforcement of laws between the two cities which could explain the observed differences in bicycle safety behavior. </w:t>
      </w:r>
    </w:p>
    <w:p>
      <w:pPr>
        <w:jc w:val="both"/>
      </w:pPr>
      <w:r>
        <w:rPr/>
        <w:t xml:space="preserve">However, there are some points that could be further explored or considered. For example, the authors do not discuss any possible risks associated with cycling such as air pollution or road hazards which could affect cyclist safety behavior. Additionally, the article does not present both sides equally; while it discusses potential sources of bias for why cyclists in Paris may be more likely to wear helmets or obey traffic laws than those in Boston, it does not consider any potential reasons why cyclists in Boston may be less likely to do so. Finally, there is no mention of any promotional content or partiality within the article which suggests that it is unbiased and objective.</w:t>
      </w:r>
    </w:p>
    <w:p>
      <w:pPr>
        <w:pStyle w:val="Heading1"/>
      </w:pPr>
      <w:bookmarkStart w:id="5" w:name="_Toc5"/>
      <w:r>
        <w:t>Topics for further research:</w:t>
      </w:r>
      <w:bookmarkEnd w:id="5"/>
    </w:p>
    <w:p>
      <w:pPr>
        <w:spacing w:after="0"/>
        <w:numPr>
          <w:ilvl w:val="0"/>
          <w:numId w:val="2"/>
        </w:numPr>
      </w:pPr>
      <w:r>
        <w:rPr/>
        <w:t xml:space="preserve">Cycling air pollution risks</w:t>
      </w:r>
    </w:p>
    <w:p>
      <w:pPr>
        <w:spacing w:after="0"/>
        <w:numPr>
          <w:ilvl w:val="0"/>
          <w:numId w:val="2"/>
        </w:numPr>
      </w:pPr>
      <w:r>
        <w:rPr/>
        <w:t xml:space="preserve">Road hazards for cyclists</w:t>
      </w:r>
    </w:p>
    <w:p>
      <w:pPr>
        <w:spacing w:after="0"/>
        <w:numPr>
          <w:ilvl w:val="0"/>
          <w:numId w:val="2"/>
        </w:numPr>
      </w:pPr>
      <w:r>
        <w:rPr/>
        <w:t xml:space="preserve">Reasons for cyclists not wearing helmets</w:t>
      </w:r>
    </w:p>
    <w:p>
      <w:pPr>
        <w:spacing w:after="0"/>
        <w:numPr>
          <w:ilvl w:val="0"/>
          <w:numId w:val="2"/>
        </w:numPr>
      </w:pPr>
      <w:r>
        <w:rPr/>
        <w:t xml:space="preserve">Reasons for cyclists not obeying traffic laws</w:t>
      </w:r>
    </w:p>
    <w:p>
      <w:pPr>
        <w:spacing w:after="0"/>
        <w:numPr>
          <w:ilvl w:val="0"/>
          <w:numId w:val="2"/>
        </w:numPr>
      </w:pPr>
      <w:r>
        <w:rPr/>
        <w:t xml:space="preserve">Promotional content for bicycle safety</w:t>
      </w:r>
    </w:p>
    <w:p>
      <w:pPr>
        <w:numPr>
          <w:ilvl w:val="0"/>
          <w:numId w:val="2"/>
        </w:numPr>
      </w:pPr>
      <w:r>
        <w:rPr/>
        <w:t xml:space="preserve">Partiality in bicycle safety research</w:t>
      </w:r>
    </w:p>
    <w:p>
      <w:pPr>
        <w:pStyle w:val="Heading1"/>
      </w:pPr>
      <w:bookmarkStart w:id="6" w:name="_Toc6"/>
      <w:r>
        <w:t>Report location:</w:t>
      </w:r>
      <w:bookmarkEnd w:id="6"/>
    </w:p>
    <w:p>
      <w:hyperlink r:id="rId8" w:history="1">
        <w:r>
          <w:rPr>
            <w:color w:val="2980b9"/>
            <w:u w:val="single"/>
          </w:rPr>
          <w:t xml:space="preserve">https://www.fullpicture.app/item/a77508bdab3852493d8adc9014e71efa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1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s0001-4575(97)00097-3" TargetMode="External"/><Relationship Id="rId8" Type="http://schemas.openxmlformats.org/officeDocument/2006/relationships/hyperlink" Target="https://www.fullpicture.app/item/a77508bdab3852493d8adc9014e71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2023-02-23T06:13:27+01:00</dcterms:created>
  <dcterms:modified xsi:type="dcterms:W3CDTF">2023-02-23T06:13:27+01:00</dcterms:modified>
</cp:coreProperties>
</file>

<file path=docProps/custom.xml><?xml version="1.0" encoding="utf-8"?>
<Properties xmlns="http://schemas.openxmlformats.org/officeDocument/2006/custom-properties" xmlns:vt="http://schemas.openxmlformats.org/officeDocument/2006/docPropsVTypes"/>
</file>