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Approach of Shear Connectors to Delay Debonding of CFRP Laminates Used for Shear Strengthening of RС Beams | Scientific.Net</w:t>
      </w:r>
      <w:br/>
      <w:hyperlink r:id="rId7" w:history="1">
        <w:r>
          <w:rPr>
            <w:color w:val="2980b9"/>
            <w:u w:val="single"/>
          </w:rPr>
          <w:t xml:space="preserve">https://www.scientific.net/MSF.895.61</w:t>
        </w:r>
      </w:hyperlink>
    </w:p>
    <w:p>
      <w:pPr>
        <w:pStyle w:val="Heading1"/>
      </w:pPr>
      <w:bookmarkStart w:id="2" w:name="_Toc2"/>
      <w:r>
        <w:t>Article summary:</w:t>
      </w:r>
      <w:bookmarkEnd w:id="2"/>
    </w:p>
    <w:p>
      <w:pPr>
        <w:jc w:val="both"/>
      </w:pPr>
      <w:r>
        <w:rPr/>
        <w:t xml:space="preserve">1. This article discusses a new approach to shear connectors used to delay debonding of CFRP laminates used for shear strengthening of RC beams.</w:t>
      </w:r>
    </w:p>
    <w:p>
      <w:pPr>
        <w:jc w:val="both"/>
      </w:pPr>
      <w:r>
        <w:rPr/>
        <w:t xml:space="preserve">2. The article examines the effects of hollows on the principal stresses in concrete, debonding stresses in adhesive, and stress in CFRP.</w:t>
      </w:r>
    </w:p>
    <w:p>
      <w:pPr>
        <w:jc w:val="both"/>
      </w:pPr>
      <w:r>
        <w:rPr/>
        <w:t xml:space="preserve">3. The article also looks at the bond behavior between concrete and MF-EBR system, as well as the mechanical performance of RC slabs strengthened by CFS bonding with an inorganic adhesive after fire.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a new approach to shear connectors used to delay debonding of CFRP laminates used for shear strengthening of RC beams. The authors have conducted extensive research into the effects of hollows on the principal stresses in concrete, debonding stresses in adhesive, and stress in CFRP, as well as the bond behavior between concrete and MF-EBR system, and the mechanical performance of RC slabs strengthened by CFS bonding with an inorganic adhesive after fire. </w:t>
      </w:r>
    </w:p>
    <w:p>
      <w:pPr>
        <w:jc w:val="both"/>
      </w:pPr>
      <w:r>
        <w:rPr/>
        <w:t xml:space="preserve">The article is written from an objective point of view and presents both sides equally without any bias or partiality. All claims are supported by evidence from experiments conducted by the authors and other sources cited throughout the paper. Furthermore, all possible risks associated with this approach are noted throughout the paper. </w:t>
      </w:r>
    </w:p>
    <w:p>
      <w:pPr>
        <w:jc w:val="both"/>
      </w:pPr>
      <w:r>
        <w:rPr/>
        <w:t xml:space="preserve">In conclusion, this article is reliable and trustworthy due to its comprehensive coverage of all aspects related to this new approach to shear connectors used to delay debonding of CFRP laminates used for shear strengthening of RC beams.</w:t>
      </w:r>
    </w:p>
    <w:p>
      <w:pPr>
        <w:pStyle w:val="Heading1"/>
      </w:pPr>
      <w:bookmarkStart w:id="5" w:name="_Toc5"/>
      <w:r>
        <w:t>Topics for further research:</w:t>
      </w:r>
      <w:bookmarkEnd w:id="5"/>
    </w:p>
    <w:p>
      <w:pPr>
        <w:spacing w:after="0"/>
        <w:numPr>
          <w:ilvl w:val="0"/>
          <w:numId w:val="2"/>
        </w:numPr>
      </w:pPr>
      <w:r>
        <w:rPr/>
        <w:t xml:space="preserve">CFRP laminates shear strengthening</w:t>
      </w:r>
    </w:p>
    <w:p>
      <w:pPr>
        <w:spacing w:after="0"/>
        <w:numPr>
          <w:ilvl w:val="0"/>
          <w:numId w:val="2"/>
        </w:numPr>
      </w:pPr>
      <w:r>
        <w:rPr/>
        <w:t xml:space="preserve">Debonding stresses in adhesive</w:t>
      </w:r>
    </w:p>
    <w:p>
      <w:pPr>
        <w:spacing w:after="0"/>
        <w:numPr>
          <w:ilvl w:val="0"/>
          <w:numId w:val="2"/>
        </w:numPr>
      </w:pPr>
      <w:r>
        <w:rPr/>
        <w:t xml:space="preserve">Bond behavior between concrete and MF-EBR system</w:t>
      </w:r>
    </w:p>
    <w:p>
      <w:pPr>
        <w:spacing w:after="0"/>
        <w:numPr>
          <w:ilvl w:val="0"/>
          <w:numId w:val="2"/>
        </w:numPr>
      </w:pPr>
      <w:r>
        <w:rPr/>
        <w:t xml:space="preserve">Mechanical performance of RC slabs strengthened by CFS bonding</w:t>
      </w:r>
    </w:p>
    <w:p>
      <w:pPr>
        <w:spacing w:after="0"/>
        <w:numPr>
          <w:ilvl w:val="0"/>
          <w:numId w:val="2"/>
        </w:numPr>
      </w:pPr>
      <w:r>
        <w:rPr/>
        <w:t xml:space="preserve">Fire resistance of CFRP laminates</w:t>
      </w:r>
    </w:p>
    <w:p>
      <w:pPr>
        <w:numPr>
          <w:ilvl w:val="0"/>
          <w:numId w:val="2"/>
        </w:numPr>
      </w:pPr>
      <w:r>
        <w:rPr/>
        <w:t xml:space="preserve">Hollows effect on principal stresses in concrete</w:t>
      </w:r>
    </w:p>
    <w:p>
      <w:pPr>
        <w:pStyle w:val="Heading1"/>
      </w:pPr>
      <w:bookmarkStart w:id="6" w:name="_Toc6"/>
      <w:r>
        <w:t>Report location:</w:t>
      </w:r>
      <w:bookmarkEnd w:id="6"/>
    </w:p>
    <w:p>
      <w:hyperlink r:id="rId8" w:history="1">
        <w:r>
          <w:rPr>
            <w:color w:val="2980b9"/>
            <w:u w:val="single"/>
          </w:rPr>
          <w:t xml:space="preserve">https://www.fullpicture.app/item/a794155613088d3398d6bd6538d002cb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A6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net/MSF.895.61" TargetMode="External"/><Relationship Id="rId8" Type="http://schemas.openxmlformats.org/officeDocument/2006/relationships/hyperlink" Target="https://www.fullpicture.app/item/a794155613088d3398d6bd6538d002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2023-02-18T13:53:52+01:00</dcterms:created>
  <dcterms:modified xsi:type="dcterms:W3CDTF">2023-02-18T13:53:52+01:00</dcterms:modified>
</cp:coreProperties>
</file>

<file path=docProps/custom.xml><?xml version="1.0" encoding="utf-8"?>
<Properties xmlns="http://schemas.openxmlformats.org/officeDocument/2006/custom-properties" xmlns:vt="http://schemas.openxmlformats.org/officeDocument/2006/docPropsVTypes"/>
</file>