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An Integrated Regional and On-Site Earthquake Early Warning System for Southern Italy: Concepts, Methodologies and Performances | SpringerLink</w:t>
      </w:r>
      <w:br/>
      <w:hyperlink r:id="rId7" w:history="1">
        <w:r>
          <w:rPr>
            <w:color w:val="2980b9"/>
            <w:u w:val="single"/>
          </w:rPr>
          <w:t xml:space="preserve">https://link.springer.com/chapter/10.1007/978-3-642-12233-0_7</w:t>
        </w:r>
      </w:hyperlink>
    </w:p>
    <w:p>
      <w:pPr>
        <w:pStyle w:val="Heading1"/>
      </w:pPr>
      <w:bookmarkStart w:id="2" w:name="_Toc2"/>
      <w:r>
        <w:t>Article summary:</w:t>
      </w:r>
      <w:bookmarkEnd w:id="2"/>
    </w:p>
    <w:p>
      <w:pPr>
        <w:jc w:val="both"/>
      </w:pPr>
      <w:r>
        <w:rPr/>
        <w:t xml:space="preserve">1. Earthquake Early Warning Systems (EEWS) have become increasingly popular in seismically active regions of the world.</w:t>
      </w:r>
    </w:p>
    <w:p>
      <w:pPr>
        <w:jc w:val="both"/>
      </w:pPr>
      <w:r>
        <w:rPr/>
        <w:t xml:space="preserve">2. The PRESTo software platform integrates algorithms for real-time earthquake location, magnitude estimation and damage assessment into a highly configurable and easily portable package.</w:t>
      </w:r>
    </w:p>
    <w:p>
      <w:pPr>
        <w:jc w:val="both"/>
      </w:pPr>
      <w:r>
        <w:rPr/>
        <w:t xml:space="preserve">3. The integrated approach proposed by Zollo et al. (2010) is based on three key elements: local alert level from the combination of initial Peak Displacement (Pd) and average dominant period (τc), use of initial peak displacement as a proxy for Peak Ground Velocity, and real-time mapping of a Potential Damage Zone (PDZ).</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overview of the concept of Earthquake Early Warning System (EEWS), its current applications in various parts of the world, and the PRESTo software platform developed for EEWS in southern Italy. The article is written in an objective manner, providing evidence to support its claims with references to relevant research papers. It also presents both sides of the argument equally, noting potential risks associated with EEWS such as large uncertainties due to the use of empirical predictive relationships. However, there are some points that could be further explored such as counterarguments against using EEWS or potential biases that may arise from using certain algorithms or data sources. Additionally, more evidence could be provided to support the claims made about the performance evaluation for PRESTo software platform.</w:t>
      </w:r>
    </w:p>
    <w:p>
      <w:pPr>
        <w:pStyle w:val="Heading1"/>
      </w:pPr>
      <w:bookmarkStart w:id="5" w:name="_Toc5"/>
      <w:r>
        <w:t>Topics for further research:</w:t>
      </w:r>
      <w:bookmarkEnd w:id="5"/>
    </w:p>
    <w:p>
      <w:pPr>
        <w:spacing w:after="0"/>
        <w:numPr>
          <w:ilvl w:val="0"/>
          <w:numId w:val="2"/>
        </w:numPr>
      </w:pPr>
      <w:r>
        <w:rPr/>
        <w:t xml:space="preserve">Earthquake Early Warning System accuracy</w:t>
      </w:r>
    </w:p>
    <w:p>
      <w:pPr>
        <w:spacing w:after="0"/>
        <w:numPr>
          <w:ilvl w:val="0"/>
          <w:numId w:val="2"/>
        </w:numPr>
      </w:pPr>
      <w:r>
        <w:rPr/>
        <w:t xml:space="preserve">Earthquake Early Warning System reliability</w:t>
      </w:r>
    </w:p>
    <w:p>
      <w:pPr>
        <w:spacing w:after="0"/>
        <w:numPr>
          <w:ilvl w:val="0"/>
          <w:numId w:val="2"/>
        </w:numPr>
      </w:pPr>
      <w:r>
        <w:rPr/>
        <w:t xml:space="preserve">Earthquake Early Warning System biases</w:t>
      </w:r>
    </w:p>
    <w:p>
      <w:pPr>
        <w:spacing w:after="0"/>
        <w:numPr>
          <w:ilvl w:val="0"/>
          <w:numId w:val="2"/>
        </w:numPr>
      </w:pPr>
      <w:r>
        <w:rPr/>
        <w:t xml:space="preserve">Earthquake Early Warning System counterarguments</w:t>
      </w:r>
    </w:p>
    <w:p>
      <w:pPr>
        <w:spacing w:after="0"/>
        <w:numPr>
          <w:ilvl w:val="0"/>
          <w:numId w:val="2"/>
        </w:numPr>
      </w:pPr>
      <w:r>
        <w:rPr/>
        <w:t xml:space="preserve">PRESTo software platform evaluation</w:t>
      </w:r>
    </w:p>
    <w:p>
      <w:pPr>
        <w:numPr>
          <w:ilvl w:val="0"/>
          <w:numId w:val="2"/>
        </w:numPr>
      </w:pPr>
      <w:r>
        <w:rPr/>
        <w:t xml:space="preserve">Earthquake Early Warning System empirical predictive relationships</w:t>
      </w:r>
    </w:p>
    <w:p>
      <w:pPr>
        <w:pStyle w:val="Heading1"/>
      </w:pPr>
      <w:bookmarkStart w:id="6" w:name="_Toc6"/>
      <w:r>
        <w:t>Report location:</w:t>
      </w:r>
      <w:bookmarkEnd w:id="6"/>
    </w:p>
    <w:p>
      <w:hyperlink r:id="rId8" w:history="1">
        <w:r>
          <w:rPr>
            <w:color w:val="2980b9"/>
            <w:u w:val="single"/>
          </w:rPr>
          <w:t xml:space="preserve">https://www.fullpicture.app/item/a7a59fda9c2f00a4ef3d5c7325c3d594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73AE5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chapter/10.1007/978-3-642-12233-0_7" TargetMode="External"/><Relationship Id="rId8" Type="http://schemas.openxmlformats.org/officeDocument/2006/relationships/hyperlink" Target="https://www.fullpicture.app/item/a7a59fda9c2f00a4ef3d5c7325c3d59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2023-02-23T11:56:45+01:00</dcterms:created>
  <dcterms:modified xsi:type="dcterms:W3CDTF">2023-02-23T11:56:45+01:00</dcterms:modified>
</cp:coreProperties>
</file>

<file path=docProps/custom.xml><?xml version="1.0" encoding="utf-8"?>
<Properties xmlns="http://schemas.openxmlformats.org/officeDocument/2006/custom-properties" xmlns:vt="http://schemas.openxmlformats.org/officeDocument/2006/docPropsVTypes"/>
</file>