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Rhythms of Pain - PubMed</w:t>
      </w:r>
      <w:br/>
      <w:hyperlink r:id="rId7" w:history="1">
        <w:r>
          <w:rPr>
            <w:color w:val="2980b9"/>
            <w:u w:val="single"/>
          </w:rPr>
          <w:t xml:space="preserve">https://pubmed.ncbi.nlm.nih.gov/28025007/</w:t>
        </w:r>
      </w:hyperlink>
    </w:p>
    <w:p>
      <w:pPr>
        <w:pStyle w:val="Heading1"/>
      </w:pPr>
      <w:bookmarkStart w:id="2" w:name="_Toc2"/>
      <w:r>
        <w:t>Article summary:</w:t>
      </w:r>
      <w:bookmarkEnd w:id="2"/>
    </w:p>
    <w:p>
      <w:pPr>
        <w:jc w:val="both"/>
      </w:pPr>
      <w:r>
        <w:rPr/>
        <w:t xml:space="preserve">1. 疼痛是一个综合性现象，涉及感觉和认知、情感、动机等多个方面的动态交互。</w:t>
      </w:r>
    </w:p>
    <w:p>
      <w:pPr>
        <w:jc w:val="both"/>
      </w:pPr>
      <w:r>
        <w:rPr/>
        <w:t xml:space="preserve">2. 大脑中的神经振荡和同步与疼痛体验有关，不同频率的振荡与信息流路由和预测错误信号传递相关。</w:t>
      </w:r>
    </w:p>
    <w:p>
      <w:pPr>
        <w:jc w:val="both"/>
      </w:pPr>
      <w:r>
        <w:rPr/>
        <w:t xml:space="preserve">3. 振荡在疼痛处理中的应用可以揭示信息流路由如何协调多种进程，从而形成疼痛体验。这些洞见可能对慢性疼痛的理解和治疗具有重要意义。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or shortcomings. However, based on the abstract, the article seems to provide a comprehensive overview of the neuronal oscillations and synchrony associated with pain processing in the brain. The authors suggest that recent concepts relating oscillations at different frequencies to information flow routing and prediction signaling could offer insights into how diverse processes merge into the experience of pain. While this is an interesting perspective, it remains to be seen whether these concepts can be applied effectively to chronic pain treatment. Overall, the article appears to present a balanced view of current research on brain rhythms and pain processing.</w:t>
      </w:r>
    </w:p>
    <w:p>
      <w:pPr>
        <w:pStyle w:val="Heading1"/>
      </w:pPr>
      <w:bookmarkStart w:id="5" w:name="_Toc5"/>
      <w:r>
        <w:t>Topics for further research:</w:t>
      </w:r>
      <w:bookmarkEnd w:id="5"/>
    </w:p>
    <w:p>
      <w:pPr>
        <w:spacing w:after="0"/>
        <w:numPr>
          <w:ilvl w:val="0"/>
          <w:numId w:val="2"/>
        </w:numPr>
      </w:pPr>
      <w:r>
        <w:rPr/>
        <w:t xml:space="preserve">Chronic pain treatment
</w:t>
      </w:r>
    </w:p>
    <w:p>
      <w:pPr>
        <w:spacing w:after="0"/>
        <w:numPr>
          <w:ilvl w:val="0"/>
          <w:numId w:val="2"/>
        </w:numPr>
      </w:pPr>
      <w:r>
        <w:rPr/>
        <w:t xml:space="preserve">Information flow routing
</w:t>
      </w:r>
    </w:p>
    <w:p>
      <w:pPr>
        <w:spacing w:after="0"/>
        <w:numPr>
          <w:ilvl w:val="0"/>
          <w:numId w:val="2"/>
        </w:numPr>
      </w:pPr>
      <w:r>
        <w:rPr/>
        <w:t xml:space="preserve">Prediction signaling
</w:t>
      </w:r>
    </w:p>
    <w:p>
      <w:pPr>
        <w:spacing w:after="0"/>
        <w:numPr>
          <w:ilvl w:val="0"/>
          <w:numId w:val="2"/>
        </w:numPr>
      </w:pPr>
      <w:r>
        <w:rPr/>
        <w:t xml:space="preserve">Neuronal oscillations
</w:t>
      </w:r>
    </w:p>
    <w:p>
      <w:pPr>
        <w:spacing w:after="0"/>
        <w:numPr>
          <w:ilvl w:val="0"/>
          <w:numId w:val="2"/>
        </w:numPr>
      </w:pPr>
      <w:r>
        <w:rPr/>
        <w:t xml:space="preserve">Synchrony
</w:t>
      </w:r>
    </w:p>
    <w:p>
      <w:pPr>
        <w:numPr>
          <w:ilvl w:val="0"/>
          <w:numId w:val="2"/>
        </w:numPr>
      </w:pPr>
      <w:r>
        <w:rPr/>
        <w:t xml:space="preserve">Biases and shortcomings of the article</w:t>
      </w:r>
    </w:p>
    <w:p>
      <w:pPr>
        <w:pStyle w:val="Heading1"/>
      </w:pPr>
      <w:bookmarkStart w:id="6" w:name="_Toc6"/>
      <w:r>
        <w:t>Report location:</w:t>
      </w:r>
      <w:bookmarkEnd w:id="6"/>
    </w:p>
    <w:p>
      <w:hyperlink r:id="rId8" w:history="1">
        <w:r>
          <w:rPr>
            <w:color w:val="2980b9"/>
            <w:u w:val="single"/>
          </w:rPr>
          <w:t xml:space="preserve">https://www.fullpicture.app/item/a7aef8d7b2926518a5f040cfc0e87b97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EA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025007/" TargetMode="External"/><Relationship Id="rId8" Type="http://schemas.openxmlformats.org/officeDocument/2006/relationships/hyperlink" Target="https://www.fullpicture.app/item/a7aef8d7b2926518a5f040cfc0e87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2023-12-24T15:50:50+01:00</dcterms:created>
  <dcterms:modified xsi:type="dcterms:W3CDTF">2023-12-24T15:50:50+01:00</dcterms:modified>
</cp:coreProperties>
</file>

<file path=docProps/custom.xml><?xml version="1.0" encoding="utf-8"?>
<Properties xmlns="http://schemas.openxmlformats.org/officeDocument/2006/custom-properties" xmlns:vt="http://schemas.openxmlformats.org/officeDocument/2006/docPropsVTypes"/>
</file>