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culture in early childhood curriculum development: A case study of curriculum innovations in Hong Kong kindergartens - Weipeng Yang, Hui Li, 2022</w:t>
      </w:r>
      <w:br/>
      <w:hyperlink r:id="rId7" w:history="1">
        <w:r>
          <w:rPr>
            <w:color w:val="2980b9"/>
            <w:u w:val="single"/>
          </w:rPr>
          <w:t xml:space="preserve">https://journals.sagepub.com/doi/10.1177/1463949119900359</w:t>
        </w:r>
      </w:hyperlink>
    </w:p>
    <w:p>
      <w:pPr>
        <w:pStyle w:val="Heading1"/>
      </w:pPr>
      <w:bookmarkStart w:id="2" w:name="_Toc2"/>
      <w:r>
        <w:t>Article summary:</w:t>
      </w:r>
      <w:bookmarkEnd w:id="2"/>
    </w:p>
    <w:p>
      <w:pPr>
        <w:jc w:val="both"/>
      </w:pPr>
      <w:r>
        <w:rPr/>
        <w:t xml:space="preserve">1. This study examined the role of local culture in early childhood curriculum development in two Hong Kong kindergartens.</w:t>
      </w:r>
    </w:p>
    <w:p>
      <w:pPr>
        <w:jc w:val="both"/>
      </w:pPr>
      <w:r>
        <w:rPr/>
        <w:t xml:space="preserve">2. Cultural-historical activity theory was used as the theoretical framework to analyze interviews, observations and documents.</w:t>
      </w:r>
    </w:p>
    <w:p>
      <w:pPr>
        <w:jc w:val="both"/>
      </w:pPr>
      <w:r>
        <w:rPr/>
        <w:t xml:space="preserve">3. The results showed that local culture played an important role in curriculum hybridization and innovation, providing valuable implications for early childhood professionals to integrate social and cultural diversity into curriculum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Role of Culture in Early Childhood Curriculum Development: A Case Study of Curriculum Innovations in Hong Kong Kindergartens” by Yang and Li (2022) is a well-researched and comprehensive piece that provides a detailed analysis of the role of local culture in early childhood curriculum development in two Hong Kong kindergartens. The authors employ an inductive qualitative approach, using cultural-historical activity theory as the theoretical framework to analyze interviews, observations and documents. The results indicate that local culture plays an important role in early childhood curriculum development, leading to hybridisation and innovation while also preserving cultural heritage.</w:t>
      </w:r>
    </w:p>
    <w:p>
      <w:pPr>
        <w:jc w:val="both"/>
      </w:pPr>
      <w:r>
        <w:rPr/>
        <w:t xml:space="preserve">The article is generally reliable and trustworthy due to its use of multiple sources of data, including interviews, observations and documents, which provide a comprehensive view on the topic at hand. Furthermore, the authors have provided a thorough discussion on their findings with clear implications for early childhood professionals to integrate social and cultural diversity into curriculum development.</w:t>
      </w:r>
    </w:p>
    <w:p>
      <w:pPr>
        <w:jc w:val="both"/>
      </w:pPr>
      <w:r>
        <w:rPr/>
        <w:t xml:space="preserve">However, there are some potential biases present within the article that should be noted. Firstly, the authors focus solely on two kindergartens located in Hong Kong which may limit the generalizability of their findings to other contexts or cultures outside of this region. Additionally, there is no mention of any counterarguments or alternative perspectives which could provide further insight into this topic from different angles. Finally, there is no discussion on possible risks associated with integrating social and cultural diversity into curriculum development which could be explored further by future research studies. </w:t>
      </w:r>
    </w:p>
    <w:p>
      <w:pPr>
        <w:jc w:val="both"/>
      </w:pPr>
      <w:r>
        <w:rPr/>
        <w:t xml:space="preserve">In conclusion, this article provides a detailed analysis on the role of local culture in early childhood curriculum development with clear implications for practitioners working within this field; however it should be noted that there are some potential biases present within the article which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Cultural-historical activity theory</w:t>
      </w:r>
    </w:p>
    <w:p>
      <w:pPr>
        <w:spacing w:after="0"/>
        <w:numPr>
          <w:ilvl w:val="0"/>
          <w:numId w:val="2"/>
        </w:numPr>
      </w:pPr>
      <w:r>
        <w:rPr/>
        <w:t xml:space="preserve">Implications of cultural diversity in early childhood curriculum</w:t>
      </w:r>
    </w:p>
    <w:p>
      <w:pPr>
        <w:spacing w:after="0"/>
        <w:numPr>
          <w:ilvl w:val="0"/>
          <w:numId w:val="2"/>
        </w:numPr>
      </w:pPr>
      <w:r>
        <w:rPr/>
        <w:t xml:space="preserve">Generalizability of findings in different contexts</w:t>
      </w:r>
    </w:p>
    <w:p>
      <w:pPr>
        <w:spacing w:after="0"/>
        <w:numPr>
          <w:ilvl w:val="0"/>
          <w:numId w:val="2"/>
        </w:numPr>
      </w:pPr>
      <w:r>
        <w:rPr/>
        <w:t xml:space="preserve">Alternative perspectives on early childhood curriculum</w:t>
      </w:r>
    </w:p>
    <w:p>
      <w:pPr>
        <w:spacing w:after="0"/>
        <w:numPr>
          <w:ilvl w:val="0"/>
          <w:numId w:val="2"/>
        </w:numPr>
      </w:pPr>
      <w:r>
        <w:rPr/>
        <w:t xml:space="preserve">Risks associated with integrating cultural diversity</w:t>
      </w:r>
    </w:p>
    <w:p>
      <w:pPr>
        <w:numPr>
          <w:ilvl w:val="0"/>
          <w:numId w:val="2"/>
        </w:numPr>
      </w:pPr>
      <w:r>
        <w:rPr/>
        <w:t xml:space="preserve">Qualitative research methods in early childhood curriculum</w:t>
      </w:r>
    </w:p>
    <w:p>
      <w:pPr>
        <w:pStyle w:val="Heading1"/>
      </w:pPr>
      <w:bookmarkStart w:id="6" w:name="_Toc6"/>
      <w:r>
        <w:t>Report location:</w:t>
      </w:r>
      <w:bookmarkEnd w:id="6"/>
    </w:p>
    <w:p>
      <w:hyperlink r:id="rId8" w:history="1">
        <w:r>
          <w:rPr>
            <w:color w:val="2980b9"/>
            <w:u w:val="single"/>
          </w:rPr>
          <w:t xml:space="preserve">https://www.fullpicture.app/item/a7ca9c1756b690661d65b61ef066b903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0B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63949119900359" TargetMode="External"/><Relationship Id="rId8" Type="http://schemas.openxmlformats.org/officeDocument/2006/relationships/hyperlink" Target="https://www.fullpicture.app/item/a7ca9c1756b690661d65b61ef066b9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2023-02-24T04:03:06+01:00</dcterms:created>
  <dcterms:modified xsi:type="dcterms:W3CDTF">2023-02-24T04:03:06+01:00</dcterms:modified>
</cp:coreProperties>
</file>

<file path=docProps/custom.xml><?xml version="1.0" encoding="utf-8"?>
<Properties xmlns="http://schemas.openxmlformats.org/officeDocument/2006/custom-properties" xmlns:vt="http://schemas.openxmlformats.org/officeDocument/2006/docPropsVTypes"/>
</file>