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Changes in the distribution of a major fibroblast protein, fibronectin, during mitosis and interphase. The Journal of Cell Biology, 74(2), 453–467 | 10.1083/jcb.74.2.453</w:t>
      </w:r>
      <w:br/>
      <w:hyperlink r:id="rId7" w:history="1">
        <w:r>
          <w:rPr>
            <w:color w:val="2980b9"/>
            <w:u w:val="single"/>
          </w:rPr>
          <w:t xml:space="preserve">https://sci-hub.ru/10.1083/jcb.74.2.453</w:t>
        </w:r>
      </w:hyperlink>
    </w:p>
    <w:p>
      <w:pPr>
        <w:pStyle w:val="Heading1"/>
      </w:pPr>
      <w:bookmarkStart w:id="2" w:name="_Toc2"/>
      <w:r>
        <w:t>Article summary:</w:t>
      </w:r>
      <w:bookmarkEnd w:id="2"/>
    </w:p>
    <w:p>
      <w:pPr>
        <w:jc w:val="both"/>
      </w:pPr>
      <w:r>
        <w:rPr/>
        <w:t xml:space="preserve">1. This article examines the changes in the distribution of fibronectin, a major fibroblast protein, during mitosis and interphase. </w:t>
      </w:r>
    </w:p>
    <w:p>
      <w:pPr>
        <w:jc w:val="both"/>
      </w:pPr>
      <w:r>
        <w:rPr/>
        <w:t xml:space="preserve">2. The study found that fibronectin was distributed differently between the two phases, with higher levels of expression during interphase than during mitosis. </w:t>
      </w:r>
    </w:p>
    <w:p>
      <w:pPr>
        <w:jc w:val="both"/>
      </w:pPr>
      <w:r>
        <w:rPr/>
        <w:t xml:space="preserve">3. The authors concluded that this difference in expression could be due to the different roles of fibronectin in each phase.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written by Stenman (1977) and published in The Journal of Cell Biology, which is a reputable journal with a long history of publishing quality research papers. The article is well-structured and provides detailed information about the study design, results, and conclusions. Furthermore, the authors provide evidence to support their claims and cite relevant literature to back up their arguments. </w:t>
      </w:r>
    </w:p>
    <w:p>
      <w:pPr>
        <w:jc w:val="both"/>
      </w:pPr>
      <w:r>
        <w:rPr/>
        <w:t xml:space="preserve">However, there are some potential biases that should be noted. For example, the study only looked at one type of protein (fibronectin), so it may not be representative of other proteins or processes involved in mitosis and interphase. Additionally, the authors do not explore any possible counterarguments or alternative explanations for their findings. Finally, while the authors provide evidence to support their claims, they do not discuss any potential risks associated with their findings or present both sides equally when discussing their conclusions.</w:t>
      </w:r>
    </w:p>
    <w:p>
      <w:pPr>
        <w:pStyle w:val="Heading1"/>
      </w:pPr>
      <w:bookmarkStart w:id="5" w:name="_Toc5"/>
      <w:r>
        <w:t>Topics for further research:</w:t>
      </w:r>
      <w:bookmarkEnd w:id="5"/>
    </w:p>
    <w:p>
      <w:pPr>
        <w:spacing w:after="0"/>
        <w:numPr>
          <w:ilvl w:val="0"/>
          <w:numId w:val="2"/>
        </w:numPr>
      </w:pPr>
      <w:r>
        <w:rPr/>
        <w:t xml:space="preserve">Mitosis and Interphase</w:t>
      </w:r>
    </w:p>
    <w:p>
      <w:pPr>
        <w:spacing w:after="0"/>
        <w:numPr>
          <w:ilvl w:val="0"/>
          <w:numId w:val="2"/>
        </w:numPr>
      </w:pPr>
      <w:r>
        <w:rPr/>
        <w:t xml:space="preserve">Fibronectin Protein</w:t>
      </w:r>
    </w:p>
    <w:p>
      <w:pPr>
        <w:spacing w:after="0"/>
        <w:numPr>
          <w:ilvl w:val="0"/>
          <w:numId w:val="2"/>
        </w:numPr>
      </w:pPr>
      <w:r>
        <w:rPr/>
        <w:t xml:space="preserve">Cell Division Process</w:t>
      </w:r>
    </w:p>
    <w:p>
      <w:pPr>
        <w:spacing w:after="0"/>
        <w:numPr>
          <w:ilvl w:val="0"/>
          <w:numId w:val="2"/>
        </w:numPr>
      </w:pPr>
      <w:r>
        <w:rPr/>
        <w:t xml:space="preserve">Alternative Explanations</w:t>
      </w:r>
    </w:p>
    <w:p>
      <w:pPr>
        <w:spacing w:after="0"/>
        <w:numPr>
          <w:ilvl w:val="0"/>
          <w:numId w:val="2"/>
        </w:numPr>
      </w:pPr>
      <w:r>
        <w:rPr/>
        <w:t xml:space="preserve">Potential Risks</w:t>
      </w:r>
    </w:p>
    <w:p>
      <w:pPr>
        <w:numPr>
          <w:ilvl w:val="0"/>
          <w:numId w:val="2"/>
        </w:numPr>
      </w:pPr>
      <w:r>
        <w:rPr/>
        <w:t xml:space="preserve">Evidence-Based Arguments</w:t>
      </w:r>
    </w:p>
    <w:p>
      <w:pPr>
        <w:pStyle w:val="Heading1"/>
      </w:pPr>
      <w:bookmarkStart w:id="6" w:name="_Toc6"/>
      <w:r>
        <w:t>Report location:</w:t>
      </w:r>
      <w:bookmarkEnd w:id="6"/>
    </w:p>
    <w:p>
      <w:hyperlink r:id="rId8" w:history="1">
        <w:r>
          <w:rPr>
            <w:color w:val="2980b9"/>
            <w:u w:val="single"/>
          </w:rPr>
          <w:t xml:space="preserve">https://www.fullpicture.app/item/a7eaf88451038b53f521180590f620e5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EAF74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ru/10.1083/jcb.74.2.453" TargetMode="External"/><Relationship Id="rId8" Type="http://schemas.openxmlformats.org/officeDocument/2006/relationships/hyperlink" Target="https://www.fullpicture.app/item/a7eaf88451038b53f521180590f620e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2023-02-23T06:24:21+01:00</dcterms:created>
  <dcterms:modified xsi:type="dcterms:W3CDTF">2023-02-23T06:24:21+01:00</dcterms:modified>
</cp:coreProperties>
</file>

<file path=docProps/custom.xml><?xml version="1.0" encoding="utf-8"?>
<Properties xmlns="http://schemas.openxmlformats.org/officeDocument/2006/custom-properties" xmlns:vt="http://schemas.openxmlformats.org/officeDocument/2006/docPropsVTypes"/>
</file>