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Deep PDS-Learning for Privacy-Aware Offloading in MEC-Enabled IoT | IEEE Journals &amp; Magazine | IEEE Xplore</w:t>
      </w:r>
      <w:br/>
      <w:hyperlink r:id="rId7" w:history="1">
        <w:r>
          <w:rPr>
            <w:color w:val="2980b9"/>
            <w:u w:val="single"/>
          </w:rPr>
          <w:t xml:space="preserve">https://ieeexplore.ieee.org/abstract/document/8515032</w:t>
        </w:r>
      </w:hyperlink>
    </w:p>
    <w:p>
      <w:pPr>
        <w:pStyle w:val="Heading1"/>
      </w:pPr>
      <w:bookmarkStart w:id="2" w:name="_Toc2"/>
      <w:r>
        <w:t>Article summary:</w:t>
      </w:r>
      <w:bookmarkEnd w:id="2"/>
    </w:p>
    <w:p>
      <w:pPr>
        <w:jc w:val="both"/>
      </w:pPr>
      <w:r>
        <w:rPr/>
        <w:t xml:space="preserve">1. The Internet-of-Things (IoT) is growing rapidly and is expected to reach 20 billion devices by 2020.</w:t>
      </w:r>
    </w:p>
    <w:p>
      <w:pPr>
        <w:jc w:val="both"/>
      </w:pPr>
      <w:r>
        <w:rPr/>
        <w:t xml:space="preserve">2. Mobile-edge computing (MEC)-enabled IoT provides a promising solution to reduce the burden of the backbone network and central cloud infrastructure.</w:t>
      </w:r>
    </w:p>
    <w:p>
      <w:pPr>
        <w:jc w:val="both"/>
      </w:pPr>
      <w:r>
        <w:rPr/>
        <w:t xml:space="preserve">3. MEC-enabled IoT can effectively improve the quality-of-service for IoT devices.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an overview of the potential benefits of MEC-enabled IoT, such as reducing the burden of the backbone network and central cloud infrastructure, as well as improving the quality-of-service for IoT devices. The article does not provide any evidence or data to support these claims, which makes it difficult to assess their accuracy or reliability. Additionally, there is no discussion of potential risks associated with MEC-enabled IoT, such as security concerns or privacy issues that may arise from offloading data and computation tasks to MEC servers at the network edge. Furthermore, there is no mention of possible counterarguments or alternative solutions that could be used instead of MEC-enabled IoT. Finally, there is a lack of impartiality in the article, as it only presents one side of the argument without exploring any opposing views or perspectives.</w:t>
      </w:r>
    </w:p>
    <w:p>
      <w:pPr>
        <w:pStyle w:val="Heading1"/>
      </w:pPr>
      <w:bookmarkStart w:id="5" w:name="_Toc5"/>
      <w:r>
        <w:t>Topics for further research:</w:t>
      </w:r>
      <w:bookmarkEnd w:id="5"/>
    </w:p>
    <w:p>
      <w:pPr>
        <w:spacing w:after="0"/>
        <w:numPr>
          <w:ilvl w:val="0"/>
          <w:numId w:val="2"/>
        </w:numPr>
      </w:pPr>
      <w:r>
        <w:rPr/>
        <w:t xml:space="preserve">MEC-enabled IoT security risks</w:t>
      </w:r>
    </w:p>
    <w:p>
      <w:pPr>
        <w:spacing w:after="0"/>
        <w:numPr>
          <w:ilvl w:val="0"/>
          <w:numId w:val="2"/>
        </w:numPr>
      </w:pPr>
      <w:r>
        <w:rPr/>
        <w:t xml:space="preserve">MEC-enabled IoT privacy concerns</w:t>
      </w:r>
    </w:p>
    <w:p>
      <w:pPr>
        <w:spacing w:after="0"/>
        <w:numPr>
          <w:ilvl w:val="0"/>
          <w:numId w:val="2"/>
        </w:numPr>
      </w:pPr>
      <w:r>
        <w:rPr/>
        <w:t xml:space="preserve">Alternatives to MEC-enabled IoT</w:t>
      </w:r>
    </w:p>
    <w:p>
      <w:pPr>
        <w:spacing w:after="0"/>
        <w:numPr>
          <w:ilvl w:val="0"/>
          <w:numId w:val="2"/>
        </w:numPr>
      </w:pPr>
      <w:r>
        <w:rPr/>
        <w:t xml:space="preserve">Impact of MEC-enabled IoT on network infrastructure</w:t>
      </w:r>
    </w:p>
    <w:p>
      <w:pPr>
        <w:spacing w:after="0"/>
        <w:numPr>
          <w:ilvl w:val="0"/>
          <w:numId w:val="2"/>
        </w:numPr>
      </w:pPr>
      <w:r>
        <w:rPr/>
        <w:t xml:space="preserve">Quality-of-service improvements with MEC-enabled IoT</w:t>
      </w:r>
    </w:p>
    <w:p>
      <w:pPr>
        <w:numPr>
          <w:ilvl w:val="0"/>
          <w:numId w:val="2"/>
        </w:numPr>
      </w:pPr>
      <w:r>
        <w:rPr/>
        <w:t xml:space="preserve">Counterarguments to MEC-enabled IoT</w:t>
      </w:r>
    </w:p>
    <w:p>
      <w:pPr>
        <w:pStyle w:val="Heading1"/>
      </w:pPr>
      <w:bookmarkStart w:id="6" w:name="_Toc6"/>
      <w:r>
        <w:t>Report location:</w:t>
      </w:r>
      <w:bookmarkEnd w:id="6"/>
    </w:p>
    <w:p>
      <w:hyperlink r:id="rId8" w:history="1">
        <w:r>
          <w:rPr>
            <w:color w:val="2980b9"/>
            <w:u w:val="single"/>
          </w:rPr>
          <w:t xml:space="preserve">https://www.fullpicture.app/item/a8209ea04148842badf8967ecb14bfda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AF6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8515032" TargetMode="External"/><Relationship Id="rId8" Type="http://schemas.openxmlformats.org/officeDocument/2006/relationships/hyperlink" Target="https://www.fullpicture.app/item/a8209ea04148842badf8967ecb14bf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2023-02-23T20:29:08+01:00</dcterms:created>
  <dcterms:modified xsi:type="dcterms:W3CDTF">2023-02-23T20:29:08+01:00</dcterms:modified>
</cp:coreProperties>
</file>

<file path=docProps/custom.xml><?xml version="1.0" encoding="utf-8"?>
<Properties xmlns="http://schemas.openxmlformats.org/officeDocument/2006/custom-properties" xmlns:vt="http://schemas.openxmlformats.org/officeDocument/2006/docPropsVTypes"/>
</file>