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scanning precession electron diffraction: Alignment and spatial resolution - ScienceDirect</w:t>
      </w:r>
      <w:br/>
      <w:hyperlink r:id="rId7" w:history="1">
        <w:r>
          <w:rPr>
            <w:color w:val="2980b9"/>
            <w:u w:val="single"/>
          </w:rPr>
          <w:t xml:space="preserve">https://www.sciencedirect.com/science/article/pii/S030439911630211X</w:t>
        </w:r>
      </w:hyperlink>
    </w:p>
    <w:p>
      <w:pPr>
        <w:pStyle w:val="Heading1"/>
      </w:pPr>
      <w:bookmarkStart w:id="2" w:name="_Toc2"/>
      <w:r>
        <w:t>Article summary:</w:t>
      </w:r>
      <w:bookmarkEnd w:id="2"/>
    </w:p>
    <w:p>
      <w:pPr>
        <w:jc w:val="both"/>
      </w:pPr>
      <w:r>
        <w:rPr/>
        <w:t xml:space="preserve">1. A method is proposed for aligning the pivot point of a precessing electron probe in the scanning transmission electron microscope (STEM).</w:t>
      </w:r>
    </w:p>
    <w:p>
      <w:pPr>
        <w:jc w:val="both"/>
      </w:pPr>
      <w:r>
        <w:rPr/>
        <w:t xml:space="preserve">2. The power spectra of virtual bright-field images extracted from SPED data are used to measure the precession-induced blur as a function of precession angle.</w:t>
      </w:r>
    </w:p>
    <w:p>
      <w:pPr>
        <w:jc w:val="both"/>
      </w:pPr>
      <w:r>
        <w:rPr/>
        <w:t xml:space="preserve">3. Physical limits governing the minimal size of a precessing electron probe are expounded.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a method for aligning the pivot point of a precessing electron probe in the scanning transmission electron microscope (STEM), and for assessing the spatial resolution in scanning precession electron diffraction (SPED) experiments. The article also presents physical limits governing the minimal size of a precessing electron probe, which is useful information for researchers working with this technology.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and possible risks are noted throughout the text. </w:t>
      </w:r>
    </w:p>
    <w:p>
      <w:pPr>
        <w:jc w:val="both"/>
      </w:pPr>
      <w:r>
        <w:rPr/>
        <w:t xml:space="preserve">In conclusion, this article appears to be reliable and trustworthy, providing useful information about aligning and assessing spatial resolution in SPED experiments without any bias or one-sidedness.</w:t>
      </w:r>
    </w:p>
    <w:p>
      <w:pPr>
        <w:pStyle w:val="Heading1"/>
      </w:pPr>
      <w:bookmarkStart w:id="5" w:name="_Toc5"/>
      <w:r>
        <w:t>Topics for further research:</w:t>
      </w:r>
      <w:bookmarkEnd w:id="5"/>
    </w:p>
    <w:p>
      <w:pPr>
        <w:spacing w:after="0"/>
        <w:numPr>
          <w:ilvl w:val="0"/>
          <w:numId w:val="2"/>
        </w:numPr>
      </w:pPr>
      <w:r>
        <w:rPr/>
        <w:t xml:space="preserve">Scanning transmission electron microscope (STEM)</w:t>
      </w:r>
    </w:p>
    <w:p>
      <w:pPr>
        <w:spacing w:after="0"/>
        <w:numPr>
          <w:ilvl w:val="0"/>
          <w:numId w:val="2"/>
        </w:numPr>
      </w:pPr>
      <w:r>
        <w:rPr/>
        <w:t xml:space="preserve">Precession electron diffraction (PED)</w:t>
      </w:r>
    </w:p>
    <w:p>
      <w:pPr>
        <w:spacing w:after="0"/>
        <w:numPr>
          <w:ilvl w:val="0"/>
          <w:numId w:val="2"/>
        </w:numPr>
      </w:pPr>
      <w:r>
        <w:rPr/>
        <w:t xml:space="preserve">Electron probe alignment</w:t>
      </w:r>
    </w:p>
    <w:p>
      <w:pPr>
        <w:spacing w:after="0"/>
        <w:numPr>
          <w:ilvl w:val="0"/>
          <w:numId w:val="2"/>
        </w:numPr>
      </w:pPr>
      <w:r>
        <w:rPr/>
        <w:t xml:space="preserve">Spatial resolution assessment</w:t>
      </w:r>
    </w:p>
    <w:p>
      <w:pPr>
        <w:spacing w:after="0"/>
        <w:numPr>
          <w:ilvl w:val="0"/>
          <w:numId w:val="2"/>
        </w:numPr>
      </w:pPr>
      <w:r>
        <w:rPr/>
        <w:t xml:space="preserve">Precessing electron probe size</w:t>
      </w:r>
    </w:p>
    <w:p>
      <w:pPr>
        <w:numPr>
          <w:ilvl w:val="0"/>
          <w:numId w:val="2"/>
        </w:numPr>
      </w:pPr>
      <w:r>
        <w:rPr/>
        <w:t xml:space="preserve">Scanning precession electron diffraction (SPED)</w:t>
      </w:r>
    </w:p>
    <w:p>
      <w:pPr>
        <w:pStyle w:val="Heading1"/>
      </w:pPr>
      <w:bookmarkStart w:id="6" w:name="_Toc6"/>
      <w:r>
        <w:t>Report location:</w:t>
      </w:r>
      <w:bookmarkEnd w:id="6"/>
    </w:p>
    <w:p>
      <w:hyperlink r:id="rId8" w:history="1">
        <w:r>
          <w:rPr>
            <w:color w:val="2980b9"/>
            <w:u w:val="single"/>
          </w:rPr>
          <w:t xml:space="preserve">https://www.fullpicture.app/item/a830799df8bdcc2b4923307dfc9dffbd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5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911630211X" TargetMode="External"/><Relationship Id="rId8" Type="http://schemas.openxmlformats.org/officeDocument/2006/relationships/hyperlink" Target="https://www.fullpicture.app/item/a830799df8bdcc2b4923307dfc9df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2023-02-28T01:41:34+01:00</dcterms:created>
  <dcterms:modified xsi:type="dcterms:W3CDTF">2023-02-28T01:41:34+01:00</dcterms:modified>
</cp:coreProperties>
</file>

<file path=docProps/custom.xml><?xml version="1.0" encoding="utf-8"?>
<Properties xmlns="http://schemas.openxmlformats.org/officeDocument/2006/custom-properties" xmlns:vt="http://schemas.openxmlformats.org/officeDocument/2006/docPropsVTypes"/>
</file>