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 drop breakup experiments in stirred liquid–liquid tank - ScienceDirect</w:t>
      </w:r>
      <w:br/>
      <w:hyperlink r:id="rId7" w:history="1">
        <w:r>
          <w:rPr>
            <w:color w:val="2980b9"/>
            <w:u w:val="single"/>
          </w:rPr>
          <w:t xml:space="preserve">https://www.sciencedirect.com/science/article/pii/S0009250915002432?via%3Dihub</w:t>
        </w:r>
      </w:hyperlink>
    </w:p>
    <w:p>
      <w:pPr>
        <w:pStyle w:val="Heading1"/>
      </w:pPr>
      <w:bookmarkStart w:id="2" w:name="_Toc2"/>
      <w:r>
        <w:t>Article summary:</w:t>
      </w:r>
      <w:bookmarkEnd w:id="2"/>
    </w:p>
    <w:p>
      <w:pPr>
        <w:jc w:val="both"/>
      </w:pPr>
      <w:r>
        <w:rPr/>
        <w:t xml:space="preserve">1. Multiple breakup events were the most frequent outcome in the experiments.</w:t>
      </w:r>
    </w:p>
    <w:p>
      <w:pPr>
        <w:jc w:val="both"/>
      </w:pPr>
      <w:r>
        <w:rPr/>
        <w:t xml:space="preserve">2. Breakup time increased with mother drop size and was in the range of 10-100 ms.</w:t>
      </w:r>
    </w:p>
    <w:p>
      <w:pPr>
        <w:jc w:val="both"/>
      </w:pPr>
      <w:r>
        <w:rPr/>
        <w:t xml:space="preserve">3. Breakup events were likely due to time average shear or pressure and velocity fluctuations.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single drop breakup experiments in stirred liquid–liquid tanks, including data on breakup time and number of daughter drops, as well as an analysis of equal and unequal breakup events. The article also includes a thorough discussion of previous research on fluid particle breakup models, which adds to its credibility. </w:t>
      </w:r>
    </w:p>
    <w:p>
      <w:pPr>
        <w:jc w:val="both"/>
      </w:pPr>
      <w:r>
        <w:rPr/>
        <w:t xml:space="preserve">However, there are some potential biases that should be noted. For example, the article does not explore any counterarguments to its claims or present both sides equally; instead, it focuses solely on supporting its own conclusions. Additionally, the article does not provide any evidence for its claims about the causes of breakup events (i.e., whether they are due to time average shear or pressure and velocity fluctuations). Furthermore, there is no mention of possible risks associated with these experiments or their results. </w:t>
      </w:r>
    </w:p>
    <w:p>
      <w:pPr>
        <w:jc w:val="both"/>
      </w:pPr>
      <w:r>
        <w:rPr/>
        <w:t xml:space="preserve">In conclusion, while this article is generally reliable and trustworthy,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Fluid particle breakup models</w:t>
      </w:r>
    </w:p>
    <w:p>
      <w:pPr>
        <w:spacing w:after="0"/>
        <w:numPr>
          <w:ilvl w:val="0"/>
          <w:numId w:val="2"/>
        </w:numPr>
      </w:pPr>
      <w:r>
        <w:rPr/>
        <w:t xml:space="preserve">Pressure and velocity fluctuations</w:t>
      </w:r>
    </w:p>
    <w:p>
      <w:pPr>
        <w:spacing w:after="0"/>
        <w:numPr>
          <w:ilvl w:val="0"/>
          <w:numId w:val="2"/>
        </w:numPr>
      </w:pPr>
      <w:r>
        <w:rPr/>
        <w:t xml:space="preserve">Equal and unequal breakup events</w:t>
      </w:r>
    </w:p>
    <w:p>
      <w:pPr>
        <w:spacing w:after="0"/>
        <w:numPr>
          <w:ilvl w:val="0"/>
          <w:numId w:val="2"/>
        </w:numPr>
      </w:pPr>
      <w:r>
        <w:rPr/>
        <w:t xml:space="preserve">Time average shear</w:t>
      </w:r>
    </w:p>
    <w:p>
      <w:pPr>
        <w:spacing w:after="0"/>
        <w:numPr>
          <w:ilvl w:val="0"/>
          <w:numId w:val="2"/>
        </w:numPr>
      </w:pPr>
      <w:r>
        <w:rPr/>
        <w:t xml:space="preserve">Risks associated with single drop breakup experiments</w:t>
      </w:r>
    </w:p>
    <w:p>
      <w:pPr>
        <w:numPr>
          <w:ilvl w:val="0"/>
          <w:numId w:val="2"/>
        </w:numPr>
      </w:pPr>
      <w:r>
        <w:rPr/>
        <w:t xml:space="preserve">Stirred liquid–liquid tanks</w:t>
      </w:r>
    </w:p>
    <w:p>
      <w:pPr>
        <w:pStyle w:val="Heading1"/>
      </w:pPr>
      <w:bookmarkStart w:id="6" w:name="_Toc6"/>
      <w:r>
        <w:t>Report location:</w:t>
      </w:r>
      <w:bookmarkEnd w:id="6"/>
    </w:p>
    <w:p>
      <w:hyperlink r:id="rId8" w:history="1">
        <w:r>
          <w:rPr>
            <w:color w:val="2980b9"/>
            <w:u w:val="single"/>
          </w:rPr>
          <w:t xml:space="preserve">https://www.fullpicture.app/item/a849ca9efd375f39678ed8a39050c361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7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0915002432?via%3Dihub" TargetMode="External"/><Relationship Id="rId8" Type="http://schemas.openxmlformats.org/officeDocument/2006/relationships/hyperlink" Target="https://www.fullpicture.app/item/a849ca9efd375f39678ed8a39050c3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2023-03-04T06:44:24+01:00</dcterms:created>
  <dcterms:modified xsi:type="dcterms:W3CDTF">2023-03-04T06:44:24+01:00</dcterms:modified>
</cp:coreProperties>
</file>

<file path=docProps/custom.xml><?xml version="1.0" encoding="utf-8"?>
<Properties xmlns="http://schemas.openxmlformats.org/officeDocument/2006/custom-properties" xmlns:vt="http://schemas.openxmlformats.org/officeDocument/2006/docPropsVTypes"/>
</file>