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Thermal performance and friction factor of a cylindrical microchannel heat sink cooled by Cu-water nanofluid - ScienceDirect</w:t>
      </w:r>
      <w:br/>
      <w:hyperlink r:id="rId7" w:history="1">
        <w:r>
          <w:rPr>
            <w:color w:val="2980b9"/>
            <w:u w:val="single"/>
          </w:rPr>
          <w:t xml:space="preserve">https://www.sciencedirect.com/science/article/pii/S1359431116300904</w:t>
        </w:r>
      </w:hyperlink>
    </w:p>
    <w:p>
      <w:pPr>
        <w:pStyle w:val="Heading1"/>
      </w:pPr>
      <w:bookmarkStart w:id="2" w:name="_Toc2"/>
      <w:r>
        <w:t>Article summary:</w:t>
      </w:r>
      <w:bookmarkEnd w:id="2"/>
    </w:p>
    <w:p>
      <w:pPr>
        <w:jc w:val="both"/>
      </w:pPr>
      <w:r>
        <w:rPr/>
        <w:t xml:space="preserve">1. This study investigated the convective heat transfer coefficients and friction factor of copper nanofluids in a cylindrical microchannel heat sink.</w:t>
      </w:r>
    </w:p>
    <w:p>
      <w:pPr>
        <w:jc w:val="both"/>
      </w:pPr>
      <w:r>
        <w:rPr/>
        <w:t xml:space="preserve">2. The presence of nanoparticles enhanced the entrance Nusselt number up to 43% while the friction factor also increased up to 45.5% compared with that of pure water.</w:t>
      </w:r>
    </w:p>
    <w:p>
      <w:pPr>
        <w:jc w:val="both"/>
      </w:pPr>
      <w:r>
        <w:rPr/>
        <w:t xml:space="preserve">3. Two correlations were proposed for the prediction of the Nusselt number and friction factor for the attempted nanofluid in the microchannel which agreed well with the experimental data.</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an overview of a study conducted to investigate thermal performance and friction factor of a cylindrical microchannel heat sink cooled by Cu-water nanofluid. The article is generally well written, providing clear explanations and descriptions of the research methodology, results, and conclusions. The authors have provided sufficient evidence to support their claims, including detailed descriptions of their experimental setup, measurements taken, and correlations developed from their findings.</w:t>
      </w:r>
    </w:p>
    <w:p>
      <w:pPr>
        <w:jc w:val="both"/>
      </w:pPr>
      <w:r>
        <w:rPr/>
        <w:t xml:space="preserve">The article does not appear to be biased or one-sided in its reporting; it presents both sides equally and objectively. It does not contain any promotional content or partiality towards any particular viewpoint or opinion on this topic. Furthermore, all possible risks associated with using nanofluids are noted throughout the article, as well as potential implications for future research in this area.</w:t>
      </w:r>
    </w:p>
    <w:p>
      <w:pPr>
        <w:jc w:val="both"/>
      </w:pPr>
      <w:r>
        <w:rPr/>
        <w:t xml:space="preserve">The only potential issue with this article is that some points may have been overlooked or unexplored counterarguments may not have been considered when drawing conclusions from their findings. However, overall this article appears to be reliable and trustworthy in its reporting on this topic.</w:t>
      </w:r>
    </w:p>
    <w:p>
      <w:pPr>
        <w:pStyle w:val="Heading1"/>
      </w:pPr>
      <w:bookmarkStart w:id="5" w:name="_Toc5"/>
      <w:r>
        <w:t>Topics for further research:</w:t>
      </w:r>
      <w:bookmarkEnd w:id="5"/>
    </w:p>
    <w:p>
      <w:pPr>
        <w:spacing w:after="0"/>
        <w:numPr>
          <w:ilvl w:val="0"/>
          <w:numId w:val="2"/>
        </w:numPr>
      </w:pPr>
      <w:r>
        <w:rPr/>
        <w:t xml:space="preserve">Nanofluid thermal performance</w:t>
      </w:r>
    </w:p>
    <w:p>
      <w:pPr>
        <w:spacing w:after="0"/>
        <w:numPr>
          <w:ilvl w:val="0"/>
          <w:numId w:val="2"/>
        </w:numPr>
      </w:pPr>
      <w:r>
        <w:rPr/>
        <w:t xml:space="preserve">Cylindrical microchannel heat sink</w:t>
      </w:r>
    </w:p>
    <w:p>
      <w:pPr>
        <w:spacing w:after="0"/>
        <w:numPr>
          <w:ilvl w:val="0"/>
          <w:numId w:val="2"/>
        </w:numPr>
      </w:pPr>
      <w:r>
        <w:rPr/>
        <w:t xml:space="preserve">Nanofluid friction factor</w:t>
      </w:r>
    </w:p>
    <w:p>
      <w:pPr>
        <w:spacing w:after="0"/>
        <w:numPr>
          <w:ilvl w:val="0"/>
          <w:numId w:val="2"/>
        </w:numPr>
      </w:pPr>
      <w:r>
        <w:rPr/>
        <w:t xml:space="preserve">Experimental setup for nanofluid cooling</w:t>
      </w:r>
    </w:p>
    <w:p>
      <w:pPr>
        <w:spacing w:after="0"/>
        <w:numPr>
          <w:ilvl w:val="0"/>
          <w:numId w:val="2"/>
        </w:numPr>
      </w:pPr>
      <w:r>
        <w:rPr/>
        <w:t xml:space="preserve">Potential risks of nanofluid usage</w:t>
      </w:r>
    </w:p>
    <w:p>
      <w:pPr>
        <w:numPr>
          <w:ilvl w:val="0"/>
          <w:numId w:val="2"/>
        </w:numPr>
      </w:pPr>
      <w:r>
        <w:rPr/>
        <w:t xml:space="preserve">Implications of nanofluid research</w:t>
      </w:r>
    </w:p>
    <w:p>
      <w:pPr>
        <w:pStyle w:val="Heading1"/>
      </w:pPr>
      <w:bookmarkStart w:id="6" w:name="_Toc6"/>
      <w:r>
        <w:t>Report location:</w:t>
      </w:r>
      <w:bookmarkEnd w:id="6"/>
    </w:p>
    <w:p>
      <w:hyperlink r:id="rId8" w:history="1">
        <w:r>
          <w:rPr>
            <w:color w:val="2980b9"/>
            <w:u w:val="single"/>
          </w:rPr>
          <w:t xml:space="preserve">https://www.fullpicture.app/item/a881bd2d0ed46eda3e94da88679a5cc2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D56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59431116300904" TargetMode="External"/><Relationship Id="rId8" Type="http://schemas.openxmlformats.org/officeDocument/2006/relationships/hyperlink" Target="https://www.fullpicture.app/item/a881bd2d0ed46eda3e94da88679a5cc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2023-02-23T20:29:09+01:00</dcterms:created>
  <dcterms:modified xsi:type="dcterms:W3CDTF">2023-02-23T20:29:09+01:00</dcterms:modified>
</cp:coreProperties>
</file>

<file path=docProps/custom.xml><?xml version="1.0" encoding="utf-8"?>
<Properties xmlns="http://schemas.openxmlformats.org/officeDocument/2006/custom-properties" xmlns:vt="http://schemas.openxmlformats.org/officeDocument/2006/docPropsVTypes"/>
</file>