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High-performance PVDF-HFP based gel polymer electrolyte with a safe solvent in Li metal polymer battery - ScienceDirect</w:t>
      </w:r>
      <w:br/>
      <w:hyperlink r:id="rId7" w:history="1">
        <w:r>
          <w:rPr>
            <w:color w:val="2980b9"/>
            <w:u w:val="single"/>
          </w:rPr>
          <w:t xml:space="preserve">https://www.sciencedirect.com/science/article/pii/S2095495620300346</w:t>
        </w:r>
      </w:hyperlink>
    </w:p>
    <w:p>
      <w:pPr>
        <w:pStyle w:val="Heading1"/>
      </w:pPr>
      <w:bookmarkStart w:id="2" w:name="_Toc2"/>
      <w:r>
        <w:t>Article summary:</w:t>
      </w:r>
      <w:bookmarkEnd w:id="2"/>
    </w:p>
    <w:p>
      <w:pPr>
        <w:jc w:val="both"/>
      </w:pPr>
      <w:r>
        <w:rPr/>
        <w:t xml:space="preserve">1. A flexible PVDF-HFP based gel polymer electrolyte was prepared using a safe solvent (N-methyl-2-pyrrolidone) with higher boiling and flash points.</w:t>
      </w:r>
    </w:p>
    <w:p>
      <w:pPr>
        <w:jc w:val="both"/>
      </w:pPr>
      <w:r>
        <w:rPr/>
        <w:t xml:space="preserve">2. The obtained gel polymer electrolyte demonstrated a high ionic conductivity, electrochemical window, and lithium transference number.</w:t>
      </w:r>
    </w:p>
    <w:p>
      <w:pPr>
        <w:jc w:val="both"/>
      </w:pPr>
      <w:r>
        <w:rPr/>
        <w:t xml:space="preserve">3. The synthesized polymer electrolyte exhibited excellent capacity retention and discharge capacity for LiFePO4 based Li metal batteries, as well as stable Li plating/stripping for more than 500 hours.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“High-performance PVDF-HFP based gel polymer electrolyte with a safe solvent in Li metal polymer battery” is an informative piece of research that provides insight into the development of a new type of lithium ion battery. The article is written in an objective manner and presents the findings of the research in an unbiased way. It also provides evidence to support its claims, such as the high ionic conductivity, electrochemical window, and lithium transference number of the gel polymer electrolyte developed. Furthermore, it demonstrates excellent capacity retention and discharge capacity for LiFePO4 based Li metal batteries, as well as stable Li plating/stripping for more than 500 hours. </w:t>
      </w:r>
    </w:p>
    <w:p>
      <w:pPr>
        <w:jc w:val="both"/>
      </w:pPr>
      <w:r>
        <w:rPr/>
        <w:t xml:space="preserve">However, there are some potential biases that should be noted when reading this article. For example, the authors do not explore any counterarguments or alternative solutions to their proposed solution. Additionally, they do not provide any information on possible risks associated with their proposed solution or any other potential drawbacks that could arise from its implementation. Furthermore, they do not present both sides equally; instead they focus solely on the benefits of their proposed solution without providing any information on potential drawbacks or alternatives that could be explored further. </w:t>
      </w:r>
    </w:p>
    <w:p>
      <w:pPr>
        <w:jc w:val="both"/>
      </w:pPr>
      <w:r>
        <w:rPr/>
        <w:t xml:space="preserve">In conclusion, while this article provides useful information about the development of a new type of lithium ion battery, it does have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Alternative solutions for Li metal polymer batteries</w:t>
      </w:r>
    </w:p>
    <w:p>
      <w:pPr>
        <w:spacing w:after="0"/>
        <w:numPr>
          <w:ilvl w:val="0"/>
          <w:numId w:val="2"/>
        </w:numPr>
      </w:pPr>
      <w:r>
        <w:rPr/>
        <w:t xml:space="preserve">Potential risks associated with Li metal polymer batteries</w:t>
      </w:r>
    </w:p>
    <w:p>
      <w:pPr>
        <w:spacing w:after="0"/>
        <w:numPr>
          <w:ilvl w:val="0"/>
          <w:numId w:val="2"/>
        </w:numPr>
      </w:pPr>
      <w:r>
        <w:rPr/>
        <w:t xml:space="preserve">Drawbacks of Li metal polymer batteries</w:t>
      </w:r>
    </w:p>
    <w:p>
      <w:pPr>
        <w:spacing w:after="0"/>
        <w:numPr>
          <w:ilvl w:val="0"/>
          <w:numId w:val="2"/>
        </w:numPr>
      </w:pPr>
      <w:r>
        <w:rPr/>
        <w:t xml:space="preserve">Li plating/stripping safety</w:t>
      </w:r>
    </w:p>
    <w:p>
      <w:pPr>
        <w:spacing w:after="0"/>
        <w:numPr>
          <w:ilvl w:val="0"/>
          <w:numId w:val="2"/>
        </w:numPr>
      </w:pPr>
      <w:r>
        <w:rPr/>
        <w:t xml:space="preserve">Li metal polymer battery capacity retention</w:t>
      </w:r>
    </w:p>
    <w:p>
      <w:pPr>
        <w:numPr>
          <w:ilvl w:val="0"/>
          <w:numId w:val="2"/>
        </w:numPr>
      </w:pPr>
      <w:r>
        <w:rPr/>
        <w:t xml:space="preserve">Li metal polymer battery discharge capacity</w:t>
      </w:r>
    </w:p>
    <w:p>
      <w:pPr>
        <w:pStyle w:val="Heading1"/>
      </w:pPr>
      <w:bookmarkStart w:id="6" w:name="_Toc6"/>
      <w:r>
        <w:t>Report location:</w:t>
      </w:r>
      <w:bookmarkEnd w:id="6"/>
    </w:p>
    <w:p>
      <w:hyperlink r:id="rId8" w:history="1">
        <w:r>
          <w:rPr>
            <w:color w:val="2980b9"/>
            <w:u w:val="single"/>
          </w:rPr>
          <w:t xml:space="preserve">https://www.fullpicture.app/item/a885c4e7d6250555f1edca2cd1443e26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1E4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5495620300346" TargetMode="External"/><Relationship Id="rId8" Type="http://schemas.openxmlformats.org/officeDocument/2006/relationships/hyperlink" Target="https://www.fullpicture.app/item/a885c4e7d6250555f1edca2cd1443e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2023-02-24T09:27:33+01:00</dcterms:created>
  <dcterms:modified xsi:type="dcterms:W3CDTF">2023-02-24T09:27:33+01:00</dcterms:modified>
</cp:coreProperties>
</file>

<file path=docProps/custom.xml><?xml version="1.0" encoding="utf-8"?>
<Properties xmlns="http://schemas.openxmlformats.org/officeDocument/2006/custom-properties" xmlns:vt="http://schemas.openxmlformats.org/officeDocument/2006/docPropsVTypes"/>
</file>