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processing for Fourier domain optical coherence tomography using a field programmable gate array: Review of Scientific Instruments: Vol 79, No 11</w:t>
      </w:r>
      <w:br/>
      <w:hyperlink r:id="rId7" w:history="1">
        <w:r>
          <w:rPr>
            <w:color w:val="2980b9"/>
            <w:u w:val="single"/>
          </w:rPr>
          <w:t xml:space="preserve">https://aipscitation.53yu.com/doi/abs/10.1063/1.3005996</w:t>
        </w:r>
      </w:hyperlink>
    </w:p>
    <w:p>
      <w:pPr>
        <w:pStyle w:val="Heading1"/>
      </w:pPr>
      <w:bookmarkStart w:id="2" w:name="_Toc2"/>
      <w:r>
        <w:t>Article summary:</w:t>
      </w:r>
      <w:bookmarkEnd w:id="2"/>
    </w:p>
    <w:p>
      <w:pPr>
        <w:jc w:val="both"/>
      </w:pPr>
      <w:r>
        <w:rPr/>
        <w:t xml:space="preserve">1. Real-time display of processed Fourier domain optical coherence tomography (FDOCT) images is important for applications that require instant feedback of image information.</w:t>
      </w:r>
    </w:p>
    <w:p>
      <w:pPr>
        <w:jc w:val="both"/>
      </w:pPr>
      <w:r>
        <w:rPr/>
        <w:t xml:space="preserve">2. A system has been designed and developed to enable real-time display of processed images at rapid line rates, using a field programmable gated array, firmware, and software.</w:t>
      </w:r>
    </w:p>
    <w:p>
      <w:pPr>
        <w:jc w:val="both"/>
      </w:pPr>
      <w:r>
        <w:rPr/>
        <w:t xml:space="preserve">3. The system was tested in humans and monkeys using an adaptive optics retinal imager, in zebrafish using a dual-beam Doppler instrument, and in human tissue using a swept source microscope; it achieved a display frame rate of 27 fps for fully processed FDOCT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a real-time processing system for Fourier domain optical coherence tomography (FDOCT). The authors provide evidence to support their claims by citing tests conducted on humans and animals with different instruments. However, there are some potential biases that should be noted. For example, the authors do not mention any potential risks associated with the use of this technology or any possible counterarguments to their claims. Additionally, they do not present both sides equally; instead they focus solely on the benefits of their system without exploring any potential drawbacks or limitations. Furthermore, there is no discussion about how this technology could be used in other contexts or applications beyond those mentioned in the article. Finally, there is no evidence provided to support some of the claims made about the performance capabilities of their system; more data would be needed to verify these claims before they can be accepted as true.</w:t>
      </w:r>
    </w:p>
    <w:p>
      <w:pPr>
        <w:pStyle w:val="Heading1"/>
      </w:pPr>
      <w:bookmarkStart w:id="5" w:name="_Toc5"/>
      <w:r>
        <w:t>Topics for further research:</w:t>
      </w:r>
      <w:bookmarkEnd w:id="5"/>
    </w:p>
    <w:p>
      <w:pPr>
        <w:spacing w:after="0"/>
        <w:numPr>
          <w:ilvl w:val="0"/>
          <w:numId w:val="2"/>
        </w:numPr>
      </w:pPr>
      <w:r>
        <w:rPr/>
        <w:t xml:space="preserve">Potential risks of FDOCT</w:t>
      </w:r>
    </w:p>
    <w:p>
      <w:pPr>
        <w:spacing w:after="0"/>
        <w:numPr>
          <w:ilvl w:val="0"/>
          <w:numId w:val="2"/>
        </w:numPr>
      </w:pPr>
      <w:r>
        <w:rPr/>
        <w:t xml:space="preserve">Limitations of FDOCT</w:t>
      </w:r>
    </w:p>
    <w:p>
      <w:pPr>
        <w:spacing w:after="0"/>
        <w:numPr>
          <w:ilvl w:val="0"/>
          <w:numId w:val="2"/>
        </w:numPr>
      </w:pPr>
      <w:r>
        <w:rPr/>
        <w:t xml:space="preserve">Applications of FDOCT</w:t>
      </w:r>
    </w:p>
    <w:p>
      <w:pPr>
        <w:spacing w:after="0"/>
        <w:numPr>
          <w:ilvl w:val="0"/>
          <w:numId w:val="2"/>
        </w:numPr>
      </w:pPr>
      <w:r>
        <w:rPr/>
        <w:t xml:space="preserve">Performance capabilities of FDOCT</w:t>
      </w:r>
    </w:p>
    <w:p>
      <w:pPr>
        <w:spacing w:after="0"/>
        <w:numPr>
          <w:ilvl w:val="0"/>
          <w:numId w:val="2"/>
        </w:numPr>
      </w:pPr>
      <w:r>
        <w:rPr/>
        <w:t xml:space="preserve">Counterarguments to FDOCT</w:t>
      </w:r>
    </w:p>
    <w:p>
      <w:pPr>
        <w:numPr>
          <w:ilvl w:val="0"/>
          <w:numId w:val="2"/>
        </w:numPr>
      </w:pPr>
      <w:r>
        <w:rPr/>
        <w:t xml:space="preserve">Evidence for FDOCT claims</w:t>
      </w:r>
    </w:p>
    <w:p>
      <w:pPr>
        <w:pStyle w:val="Heading1"/>
      </w:pPr>
      <w:bookmarkStart w:id="6" w:name="_Toc6"/>
      <w:r>
        <w:t>Report location:</w:t>
      </w:r>
      <w:bookmarkEnd w:id="6"/>
    </w:p>
    <w:p>
      <w:hyperlink r:id="rId8" w:history="1">
        <w:r>
          <w:rPr>
            <w:color w:val="2980b9"/>
            <w:u w:val="single"/>
          </w:rPr>
          <w:t xml:space="preserve">https://www.fullpicture.app/item/a8933b45011d3d065b171ab1a3313223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5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53yu.com/doi/abs/10.1063/1.3005996" TargetMode="External"/><Relationship Id="rId8" Type="http://schemas.openxmlformats.org/officeDocument/2006/relationships/hyperlink" Target="https://www.fullpicture.app/item/a8933b45011d3d065b171ab1a3313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2023-02-23T04:33:03+01:00</dcterms:created>
  <dcterms:modified xsi:type="dcterms:W3CDTF">2023-02-23T04:33:03+01:00</dcterms:modified>
</cp:coreProperties>
</file>

<file path=docProps/custom.xml><?xml version="1.0" encoding="utf-8"?>
<Properties xmlns="http://schemas.openxmlformats.org/officeDocument/2006/custom-properties" xmlns:vt="http://schemas.openxmlformats.org/officeDocument/2006/docPropsVTypes"/>
</file>