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Haze in China: Current and future challenges - ScienceDirect - 百度学术</w:t></w:r><w:br/><w:hyperlink r:id="rId7" w:history="1"><w:r><w:rPr><w:color w:val="2980b9"/><w:u w:val="single"/></w:rPr><w:t xml:space="preserve">https://xueshu.baidu.com/usercenter/paper/show?paperid=1r0400b0bh1g0xj0jm6g0cc0m5419510&site=xueshu_se</w:t></w:r></w:hyperlink></w:p><w:p><w:pPr><w:pStyle w:val="Heading1"/></w:pPr><w:bookmarkStart w:id="2" w:name="_Toc2"/><w:r><w:t>Article summary:</w:t></w:r><w:bookmarkEnd w:id="2"/></w:p><w:p><w:pPr><w:jc w:val="both"/></w:pPr><w:r><w:rPr/><w:t xml:space="preserve">1. Essential Science Indicators (ESI) is an analytical model used to analyze academic literature and references cited in the Web of Science Core Collection database.</w:t></w:r></w:p><w:p><w:pPr><w:jc w:val="both"/></w:pPr><w:r><w:rPr/><w:t xml:space="preserve">2. China University of Geosciences and Southwestern University of Finance and Economics are both prestigious universities in China involved in research and publication.</w:t></w:r></w:p><w:p><w:pPr><w:jc w:val="both"/></w:pPr><w:r><w:rPr/><w:t xml:space="preserve">3. The data sets provided by these universities categorize journals based on their subject classification and ranking, providing valuable information for researchers and academics.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根据提供的信息，文章标题为&quot;Haze in China: Current and future challenges&quot;，但是文章正文内容与标题并无关联。文章正文主要介绍了Essential Science Indicators (ESI)模型和中国地质大学以及西南财经大学的一些背景信息。因此，可以看出该文章存在以下问题：</w:t></w:r></w:p><w:p><w:pPr><w:jc w:val="both"/></w:pPr><w:r><w:rPr/><w:t xml:space="preserve"></w:t></w:r></w:p><w:p><w:pPr><w:jc w:val="both"/></w:pPr><w:r><w:rPr/><w:t xml:space="preserve">1. 偏离主题：文章标题与正文内容没有任何关联，这可能导致读者对文章的期望与实际内容不符。</w:t></w:r></w:p><w:p><w:pPr><w:jc w:val="both"/></w:pPr><w:r><w:rPr/><w:t xml:space="preserve"></w:t></w:r></w:p><w:p><w:pPr><w:jc w:val="both"/></w:pPr><w:r><w:rPr/><w:t xml:space="preserve">2. 缺乏相关证据：除了提到Essential Science Indicators (ESI)模型和两所大学的背景信息外，文章没有提供任何有关雾霾在中国当前和未来面临的挑战的具体信息或数据支持。</w:t></w:r></w:p><w:p><w:pPr><w:jc w:val="both"/></w:pPr><w:r><w:rPr/><w:t xml:space="preserve"></w:t></w:r></w:p><w:p><w:pPr><w:jc w:val="both"/></w:pPr><w:r><w:rPr/><w:t xml:space="preserve">3. 片面报道：文章只提到了中国地质大学和西南财经大学的情况，并没有涉及其他相关研究机构或专家对于中国雾霾问题的研究成果或观点。这种片面报道可能会导致读者对于雾霾问题形成不完整或误导性的认识。</w:t></w:r></w:p><w:p><w:pPr><w:jc w:val="both"/></w:pPr><w:r><w:rPr/><w:t xml:space="preserve"></w:t></w:r></w:p><w:p><w:pPr><w:jc w:val="both"/></w:pPr><w:r><w:rPr/><w:t xml:space="preserve">4. 缺失考虑点：由于缺乏具体内容，无法确定作者是否考虑了雾霾问题在中国社会、环境和健康方面可能产生的各种影响和挑战。这些考虑点包括但不限于经济影响、健康风险、政策措施等。</w:t></w:r></w:p><w:p><w:pPr><w:jc w:val="both"/></w:pPr><w:r><w:rPr/><w:t xml:space="preserve"></w:t></w:r></w:p><w:p><w:pPr><w:jc w:val="both"/></w:pPr><w:r><w:rPr/><w:t xml:space="preserve">5. 缺失证据支持：文章没有提供任何数据或研究结果来支持其所述的内容，这使得读者很难相信作者的观点或主张。</w:t></w:r></w:p><w:p><w:pPr><w:jc w:val="both"/></w:pPr><w:r><w:rPr/><w:t xml:space="preserve"></w:t></w:r></w:p><w:p><w:pPr><w:jc w:val="both"/></w:pPr><w:r><w:rPr/><w:t xml:space="preserve">6. 未探索反驳：文章没有提及任何可能存在的反对意见或争议观点，这导致了一个单一的视角和缺乏辩论的局面。</w:t></w:r></w:p><w:p><w:pPr><w:jc w:val="both"/></w:pPr><w:r><w:rPr/><w:t xml:space="preserve"></w:t></w:r></w:p><w:p><w:pPr><w:jc w:val="both"/></w:pPr><w:r><w:rPr/><w:t xml:space="preserve">7. 宣传内容和偏袒：文章中提到的两所大学背景信息似乎是在进行宣传，而非客观地讨论雾霾问题。这种宣传性内容可能会引发读者对于文章真实性和可信度的质疑，并产生偏袒某些利益方的印象。</w:t></w:r></w:p><w:p><w:pPr><w:jc w:val="both"/></w:pPr><w:r><w:rPr/><w:t xml:space="preserve"></w:t></w:r></w:p><w:p><w:pPr><w:jc w:val="both"/></w:pPr><w:r><w:rPr/><w:t xml:space="preserve">综上所述，该文章存在标题与正文不符、缺乏相关证据、片面报道、缺失考虑点、缺失证据支持、未探索反驳以及宣传内容和偏袒等问题。阅读者应该保持批判思维并寻找更全面和可靠的信息来源来了解中国雾霾问题。</w:t></w:r></w:p><w:p><w:pPr><w:pStyle w:val="Heading1"/></w:pPr><w:bookmarkStart w:id="5" w:name="_Toc5"/><w:r><w:t>Topics for further research:</w:t></w:r><w:bookmarkEnd w:id="5"/></w:p><w:p><w:pPr><w:spacing w:after="0"/><w:numPr><w:ilvl w:val="0"/><w:numId w:val="2"/></w:numPr></w:pPr><w:r><w:rPr/><w:t xml:space="preserve">雾霾问题在中国的当前状况
</w:t></w:r></w:p><w:p><w:pPr><w:spacing w:after="0"/><w:numPr><w:ilvl w:val="0"/><w:numId w:val="2"/></w:numPr></w:pPr><w:r><w:rPr/><w:t xml:space="preserve">雾霾问题对中国社会、环境和健康的影响
</w:t></w:r></w:p><w:p><w:pPr><w:spacing w:after="0"/><w:numPr><w:ilvl w:val="0"/><w:numId w:val="2"/></w:numPr></w:pPr><w:r><w:rPr/><w:t xml:space="preserve">雾霾问题的未来挑战和趋势
</w:t></w:r></w:p><w:p><w:pPr><w:spacing w:after="0"/><w:numPr><w:ilvl w:val="0"/><w:numId w:val="2"/></w:numPr></w:pPr><w:r><w:rPr/><w:t xml:space="preserve">雾霾问题的经济影响
</w:t></w:r></w:p><w:p><w:pPr><w:spacing w:after="0"/><w:numPr><w:ilvl w:val="0"/><w:numId w:val="2"/></w:numPr></w:pPr><w:r><w:rPr/><w:t xml:space="preserve">雾霾问题的健康风险和影响
</w:t></w:r></w:p><w:p><w:pPr><w:numPr><w:ilvl w:val="0"/><w:numId w:val="2"/></w:numPr></w:pPr><w:r><w:rPr/><w:t xml:space="preserve">雾霾问题的政策措施和解决方案</w:t></w:r></w:p><w:p><w:pPr><w:pStyle w:val="Heading1"/></w:pPr><w:bookmarkStart w:id="6" w:name="_Toc6"/><w:r><w:t>Report location:</w:t></w:r><w:bookmarkEnd w:id="6"/></w:p><w:p><w:hyperlink r:id="rId8" w:history="1"><w:r><w:rPr><w:color w:val="2980b9"/><w:u w:val="single"/></w:rPr><w:t xml:space="preserve">https://www.fullpicture.app/item/a8a62e44f92d70fa822086bab3110886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73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r0400b0bh1g0xj0jm6g0cc0m5419510&amp;site=xueshu_se" TargetMode="External"/><Relationship Id="rId8" Type="http://schemas.openxmlformats.org/officeDocument/2006/relationships/hyperlink" Target="https://www.fullpicture.app/item/a8a62e44f92d70fa822086bab31108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2023-09-03T17:18:16+02:00</dcterms:created>
  <dcterms:modified xsi:type="dcterms:W3CDTF">2023-09-03T17:18:16+02:00</dcterms:modified>
</cp:coreProperties>
</file>

<file path=docProps/custom.xml><?xml version="1.0" encoding="utf-8"?>
<Properties xmlns="http://schemas.openxmlformats.org/officeDocument/2006/custom-properties" xmlns:vt="http://schemas.openxmlformats.org/officeDocument/2006/docPropsVTypes"/>
</file>