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quantum representation of color digital images | SpringerLink</w:t>
      </w:r>
      <w:br/>
      <w:hyperlink r:id="rId7" w:history="1">
        <w:r>
          <w:rPr>
            <w:color w:val="2980b9"/>
            <w:u w:val="single"/>
          </w:rPr>
          <w:t xml:space="preserve">https://link.springer.com/article/10.1007/s11128-016-1463-0</w:t>
        </w:r>
      </w:hyperlink>
    </w:p>
    <w:p>
      <w:pPr>
        <w:pStyle w:val="Heading1"/>
      </w:pPr>
      <w:bookmarkStart w:id="2" w:name="_Toc2"/>
      <w:r>
        <w:t>Article summary:</w:t>
      </w:r>
      <w:bookmarkEnd w:id="2"/>
    </w:p>
    <w:p>
      <w:pPr>
        <w:jc w:val="both"/>
      </w:pPr>
      <w:r>
        <w:rPr/>
        <w:t xml:space="preserve">1. 本文提出了一种新的量子表示彩色数字图像的方法，称为NCQI。该方法使用一个量子比特序列的基态来存储每个像素的RGB值，并将所有像素存储到归一化的叠加态中，可以同时进行操作。</w:t>
      </w:r>
    </w:p>
    <w:p>
      <w:pPr>
        <w:jc w:val="both"/>
      </w:pPr>
      <w:r>
        <w:rPr/>
        <w:t xml:space="preserve">2. 与最新的多通道表示相比，NCQI可以在量子图像准备方面实现二次加速。同时，文章还讨论了基于NCQI的图像处理操作。</w:t>
      </w:r>
    </w:p>
    <w:p>
      <w:pPr>
        <w:jc w:val="both"/>
      </w:pPr>
      <w:r>
        <w:rPr/>
        <w:t xml:space="preserve">3. 分析和比较表明，许多颜色操作可以方便地基于NCQI执行。因此，所提出的NCQI模型更灵活、更适合进行彩色量子图像处理。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based on the information provided in the abstract, it appears that the authors propose a novel quantum representation of color digital images (NCQI) in quantum computers. They claim that NCQI can achieve a quadratic speedup in quantum image preparation compared to the latest multi-channel representation for quantum images. The authors also discuss some NCQI-based image processing operations and suggest that many color operations can be executed conveniently based on NCQI.</w:t>
      </w:r>
    </w:p>
    <w:p>
      <w:pPr>
        <w:jc w:val="both"/>
      </w:pPr>
      <w:r>
        <w:rPr/>
        <w:t xml:space="preserve"/>
      </w:r>
    </w:p>
    <w:p>
      <w:pPr>
        <w:jc w:val="both"/>
      </w:pPr>
      <w:r>
        <w:rPr/>
        <w:t xml:space="preserve">Without access to the full article, it is difficult to provide a comprehensive analysis of its potential biases or shortcomings. However, it is important to note that any new technology or approach should be thoroughly tested and evaluated before being widely adopted. It is also essential to consider potential risks and ethical implications associated with quantum computing and its applications.</w:t>
      </w:r>
    </w:p>
    <w:p>
      <w:pPr>
        <w:pStyle w:val="Heading1"/>
      </w:pPr>
      <w:bookmarkStart w:id="5" w:name="_Toc5"/>
      <w:r>
        <w:t>Topics for further research:</w:t>
      </w:r>
      <w:bookmarkEnd w:id="5"/>
    </w:p>
    <w:p>
      <w:pPr>
        <w:spacing w:after="0"/>
        <w:numPr>
          <w:ilvl w:val="0"/>
          <w:numId w:val="2"/>
        </w:numPr>
      </w:pPr>
      <w:r>
        <w:rPr/>
        <w:t xml:space="preserve">Quantum computing
</w:t>
      </w:r>
    </w:p>
    <w:p>
      <w:pPr>
        <w:spacing w:after="0"/>
        <w:numPr>
          <w:ilvl w:val="0"/>
          <w:numId w:val="2"/>
        </w:numPr>
      </w:pPr>
      <w:r>
        <w:rPr/>
        <w:t xml:space="preserve">Color digital images
</w:t>
      </w:r>
    </w:p>
    <w:p>
      <w:pPr>
        <w:spacing w:after="0"/>
        <w:numPr>
          <w:ilvl w:val="0"/>
          <w:numId w:val="2"/>
        </w:numPr>
      </w:pPr>
      <w:r>
        <w:rPr/>
        <w:t xml:space="preserve">Multi-channel representation
</w:t>
      </w:r>
    </w:p>
    <w:p>
      <w:pPr>
        <w:spacing w:after="0"/>
        <w:numPr>
          <w:ilvl w:val="0"/>
          <w:numId w:val="2"/>
        </w:numPr>
      </w:pPr>
      <w:r>
        <w:rPr/>
        <w:t xml:space="preserve">Quantum image preparation
</w:t>
      </w:r>
    </w:p>
    <w:p>
      <w:pPr>
        <w:spacing w:after="0"/>
        <w:numPr>
          <w:ilvl w:val="0"/>
          <w:numId w:val="2"/>
        </w:numPr>
      </w:pPr>
      <w:r>
        <w:rPr/>
        <w:t xml:space="preserve">Image processing operations
</w:t>
      </w:r>
    </w:p>
    <w:p>
      <w:pPr>
        <w:numPr>
          <w:ilvl w:val="0"/>
          <w:numId w:val="2"/>
        </w:numPr>
      </w:pPr>
      <w:r>
        <w:rPr/>
        <w:t xml:space="preserve">Ethical implications</w:t>
      </w:r>
    </w:p>
    <w:p>
      <w:pPr>
        <w:pStyle w:val="Heading1"/>
      </w:pPr>
      <w:bookmarkStart w:id="6" w:name="_Toc6"/>
      <w:r>
        <w:t>Report location:</w:t>
      </w:r>
      <w:bookmarkEnd w:id="6"/>
    </w:p>
    <w:p>
      <w:hyperlink r:id="rId8" w:history="1">
        <w:r>
          <w:rPr>
            <w:color w:val="2980b9"/>
            <w:u w:val="single"/>
          </w:rPr>
          <w:t xml:space="preserve">https://www.fullpicture.app/item/a8b1b0bcebe238b5f60e134e8c0e1fa8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F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28-016-1463-0" TargetMode="External"/><Relationship Id="rId8" Type="http://schemas.openxmlformats.org/officeDocument/2006/relationships/hyperlink" Target="https://www.fullpicture.app/item/a8b1b0bcebe238b5f60e134e8c0e1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2023-12-09T15:40:20+01:00</dcterms:created>
  <dcterms:modified xsi:type="dcterms:W3CDTF">2023-12-09T15:40:20+01:00</dcterms:modified>
</cp:coreProperties>
</file>

<file path=docProps/custom.xml><?xml version="1.0" encoding="utf-8"?>
<Properties xmlns="http://schemas.openxmlformats.org/officeDocument/2006/custom-properties" xmlns:vt="http://schemas.openxmlformats.org/officeDocument/2006/docPropsVTypes"/>
</file>