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Selective attention gates visual processing in the extrastriate cortex - PubMed</w:t>
      </w:r>
      <w:br/>
      <w:hyperlink r:id="rId7" w:history="1">
        <w:r>
          <w:rPr>
            <w:color w:val="2980b9"/>
            <w:u w:val="single"/>
          </w:rPr>
          <w:t xml:space="preserve">https://pubmed.ncbi.nlm.nih.gov/4023713/</w:t>
        </w:r>
      </w:hyperlink>
    </w:p>
    <w:p>
      <w:pPr>
        <w:pStyle w:val="Heading1"/>
      </w:pPr>
      <w:bookmarkStart w:id="2" w:name="_Toc2"/>
      <w:r>
        <w:t>Article summary:</w:t>
      </w:r>
      <w:bookmarkEnd w:id="2"/>
    </w:p>
    <w:p>
      <w:pPr>
        <w:jc w:val="both"/>
      </w:pPr>
      <w:r>
        <w:rPr/>
        <w:t xml:space="preserve">1. 单个细胞在视觉皮层中记录了猴子的注意力选择，发现当一个细胞的感受野内有多个刺激时，未被关注的刺激的响应会显著降低。</w:t>
      </w:r>
    </w:p>
    <w:p>
      <w:pPr>
        <w:jc w:val="both"/>
      </w:pPr>
      <w:r>
        <w:rPr/>
        <w:t xml:space="preserve">2. 在前条带区域V4或颞下皮质中，注意力过滤无关信息对感受野外显著影响。而在纹状体皮层中，注意力不会产生影响。</w:t>
      </w:r>
    </w:p>
    <w:p>
      <w:pPr>
        <w:jc w:val="both"/>
      </w:pPr>
      <w:r>
        <w:rPr/>
        <w:t xml:space="preserve">3. 过滤掉感受野内无关信息可能是识别和记忆特定物体属性的能力的基础。</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由于这篇文章是一篇科学研究论文，其内容主要是对实验结果的描述和分析，因此不太可能存在明显的偏见或宣传内容。然而，我们可以从以下几个方面对其进行批判性分析：</w:t>
      </w:r>
    </w:p>
    <w:p>
      <w:pPr>
        <w:jc w:val="both"/>
      </w:pPr>
      <w:r>
        <w:rPr/>
        <w:t xml:space="preserve"/>
      </w:r>
    </w:p>
    <w:p>
      <w:pPr>
        <w:jc w:val="both"/>
      </w:pPr>
      <w:r>
        <w:rPr/>
        <w:t xml:space="preserve">1. 样本选择偏差：该研究只使用了猴子作为实验对象，而没有涉及人类的视觉处理机制。因此，该研究结果是否适用于人类仍需进一步验证。</w:t>
      </w:r>
    </w:p>
    <w:p>
      <w:pPr>
        <w:jc w:val="both"/>
      </w:pPr>
      <w:r>
        <w:rPr/>
        <w:t xml:space="preserve"/>
      </w:r>
    </w:p>
    <w:p>
      <w:pPr>
        <w:jc w:val="both"/>
      </w:pPr>
      <w:r>
        <w:rPr/>
        <w:t xml:space="preserve">2. 实验设计缺陷：该研究只考虑了单个细胞在特定条件下的反应情况，并未考虑整体神经网络的作用。因此，该研究结果是否能够完全反映真实的视觉处理机制也需要进一步探讨。</w:t>
      </w:r>
    </w:p>
    <w:p>
      <w:pPr>
        <w:jc w:val="both"/>
      </w:pPr>
      <w:r>
        <w:rPr/>
        <w:t xml:space="preserve"/>
      </w:r>
    </w:p>
    <w:p>
      <w:pPr>
        <w:jc w:val="both"/>
      </w:pPr>
      <w:r>
        <w:rPr/>
        <w:t xml:space="preserve">3. 结果解释局限性：该研究得出结论认为注意力可以过滤掉无关信息并提高对目标信息的处理效率。然而，在现实生活中，我们往往需要同时处理多种信息，并非总是能够将注意力集中在一个特定的目标上。因此，该结论是否具有普适性也需要进一步验证。</w:t>
      </w:r>
    </w:p>
    <w:p>
      <w:pPr>
        <w:jc w:val="both"/>
      </w:pPr>
      <w:r>
        <w:rPr/>
        <w:t xml:space="preserve"/>
      </w:r>
    </w:p>
    <w:p>
      <w:pPr>
        <w:jc w:val="both"/>
      </w:pPr>
      <w:r>
        <w:rPr/>
        <w:t xml:space="preserve">4. 未考虑其他影响因素：除了注意力之外，还有许多其他因素可能会影响视觉处理效率，例如情绪、认知负荷等。这些因素是否会干扰或改变注意力对视觉处理的影响也值得进一步探讨。</w:t>
      </w:r>
    </w:p>
    <w:p>
      <w:pPr>
        <w:jc w:val="both"/>
      </w:pPr>
      <w:r>
        <w:rPr/>
        <w:t xml:space="preserve"/>
      </w:r>
    </w:p>
    <w:p>
      <w:pPr>
        <w:jc w:val="both"/>
      </w:pPr>
      <w:r>
        <w:rPr/>
        <w:t xml:space="preserve">总之，尽管这篇文章是一篇经过严格科学实验验证的论文，但仍存在某些局限性和待解决问题。我们需要更加全面地理解视觉处理机制，并在实践中加以应用和验证。</w:t>
      </w:r>
    </w:p>
    <w:p>
      <w:pPr>
        <w:pStyle w:val="Heading1"/>
      </w:pPr>
      <w:bookmarkStart w:id="5" w:name="_Toc5"/>
      <w:r>
        <w:t>Topics for further research:</w:t>
      </w:r>
      <w:bookmarkEnd w:id="5"/>
    </w:p>
    <w:p>
      <w:pPr>
        <w:spacing w:after="0"/>
        <w:numPr>
          <w:ilvl w:val="0"/>
          <w:numId w:val="2"/>
        </w:numPr>
      </w:pPr>
      <w:r>
        <w:rPr/>
        <w:t xml:space="preserve">Human visual processing mechanisms
</w:t>
      </w:r>
    </w:p>
    <w:p>
      <w:pPr>
        <w:spacing w:after="0"/>
        <w:numPr>
          <w:ilvl w:val="0"/>
          <w:numId w:val="2"/>
        </w:numPr>
      </w:pPr>
      <w:r>
        <w:rPr/>
        <w:t xml:space="preserve">Role of neural networks in visual processing
</w:t>
      </w:r>
    </w:p>
    <w:p>
      <w:pPr>
        <w:spacing w:after="0"/>
        <w:numPr>
          <w:ilvl w:val="0"/>
          <w:numId w:val="2"/>
        </w:numPr>
      </w:pPr>
      <w:r>
        <w:rPr/>
        <w:t xml:space="preserve">Generalizability of attentional filtering effects
</w:t>
      </w:r>
    </w:p>
    <w:p>
      <w:pPr>
        <w:spacing w:after="0"/>
        <w:numPr>
          <w:ilvl w:val="0"/>
          <w:numId w:val="2"/>
        </w:numPr>
      </w:pPr>
      <w:r>
        <w:rPr/>
        <w:t xml:space="preserve">Other factors influencing visual processing efficiency
</w:t>
      </w:r>
    </w:p>
    <w:p>
      <w:pPr>
        <w:spacing w:after="0"/>
        <w:numPr>
          <w:ilvl w:val="0"/>
          <w:numId w:val="2"/>
        </w:numPr>
      </w:pPr>
      <w:r>
        <w:rPr/>
        <w:t xml:space="preserve">Practical applications of visual processing research
</w:t>
      </w:r>
    </w:p>
    <w:p>
      <w:pPr>
        <w:numPr>
          <w:ilvl w:val="0"/>
          <w:numId w:val="2"/>
        </w:numPr>
      </w:pPr>
      <w:r>
        <w:rPr/>
        <w:t xml:space="preserve">Future directions for visual processing studies</w:t>
      </w:r>
    </w:p>
    <w:p>
      <w:pPr>
        <w:pStyle w:val="Heading1"/>
      </w:pPr>
      <w:bookmarkStart w:id="6" w:name="_Toc6"/>
      <w:r>
        <w:t>Report location:</w:t>
      </w:r>
      <w:bookmarkEnd w:id="6"/>
    </w:p>
    <w:p>
      <w:hyperlink r:id="rId8" w:history="1">
        <w:r>
          <w:rPr>
            <w:color w:val="2980b9"/>
            <w:u w:val="single"/>
          </w:rPr>
          <w:t xml:space="preserve">https://www.fullpicture.app/item/a8ec6aca17a900361b2511e77604d9f4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DE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4023713/" TargetMode="External"/><Relationship Id="rId8" Type="http://schemas.openxmlformats.org/officeDocument/2006/relationships/hyperlink" Target="https://www.fullpicture.app/item/a8ec6aca17a900361b2511e77604d9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2024-02-01T06:40:44+01:00</dcterms:created>
  <dcterms:modified xsi:type="dcterms:W3CDTF">2024-02-01T06:40:44+01:00</dcterms:modified>
</cp:coreProperties>
</file>

<file path=docProps/custom.xml><?xml version="1.0" encoding="utf-8"?>
<Properties xmlns="http://schemas.openxmlformats.org/officeDocument/2006/custom-properties" xmlns:vt="http://schemas.openxmlformats.org/officeDocument/2006/docPropsVTypes"/>
</file>