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OVHcloud España: cloud computing y web hosting</w:t>
      </w:r>
      <w:br/>
      <w:hyperlink r:id="rId7" w:history="1">
        <w:r>
          <w:rPr>
            <w:color w:val="2980b9"/>
            <w:u w:val="single"/>
          </w:rPr>
          <w:t xml:space="preserve">https://www.ovhcloud.com/es-es/</w:t>
        </w:r>
      </w:hyperlink>
    </w:p>
    <w:p>
      <w:pPr>
        <w:pStyle w:val="Heading1"/>
      </w:pPr>
      <w:bookmarkStart w:id="2" w:name="_Toc2"/>
      <w:r>
        <w:t>Article summary:</w:t>
      </w:r>
      <w:bookmarkEnd w:id="2"/>
    </w:p>
    <w:p>
      <w:pPr>
        <w:jc w:val="both"/>
      </w:pPr>
      <w:r>
        <w:rPr/>
        <w:t xml:space="preserve">1. OVHcloud España propose des solutions de cloud computing et d'hébergement web pour les entreprises.</w:t>
      </w:r>
    </w:p>
    <w:p>
      <w:pPr>
        <w:jc w:val="both"/>
      </w:pPr>
      <w:r>
        <w:rPr/>
        <w:t xml:space="preserve">2. Les clients peuvent choisir leur infrastructure et opter pour une solution Enterprise adaptée à leurs besoins.</w:t>
      </w:r>
    </w:p>
    <w:p>
      <w:pPr>
        <w:jc w:val="both"/>
      </w:pPr>
      <w:r>
        <w:rPr/>
        <w:t xml:space="preserve">3. OVHcloud offre également la possibilité de lancer des projets cloud et de gérer sa présence en ligne, avec une infrastructure mondiale comprenant 37 datacenters sur quatre continents.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semble être une publicité pour OVHcloud España, mettant en avant les solutions de cloud computing et d'hébergement web proposées par l'entreprise. Il présente différentes options disponibles pour les entreprises, telles que le choix de l'infrastructure, l'option Enterprise, le lancement de projets cloud et la gestion de la présence en ligne.</w:t>
      </w:r>
    </w:p>
    <w:p>
      <w:pPr>
        <w:jc w:val="both"/>
      </w:pPr>
      <w:r>
        <w:rPr/>
        <w:t xml:space="preserve"/>
      </w:r>
    </w:p>
    <w:p>
      <w:pPr>
        <w:jc w:val="both"/>
      </w:pPr>
      <w:r>
        <w:rPr/>
        <w:t xml:space="preserve">Cependant, l'article manque de contenu informatif et objectif. Il ne fournit pas suffisamment d'informations sur les fonctionnalités spécifiques des services proposés par OVHcloud ou sur les avantages concrets pour les entreprises. Il se contente plutôt de promouvoir les solutions sans fournir d'exemples concrets ou de preuves pour étayer ses affirmations.</w:t>
      </w:r>
    </w:p>
    <w:p>
      <w:pPr>
        <w:jc w:val="both"/>
      </w:pPr>
      <w:r>
        <w:rPr/>
        <w:t xml:space="preserve"/>
      </w:r>
    </w:p>
    <w:p>
      <w:pPr>
        <w:jc w:val="both"/>
      </w:pPr>
      <w:r>
        <w:rPr/>
        <w:t xml:space="preserve">De plus, l'article ne mentionne pas les éventuels inconvénients ou risques liés à l'utilisation des services d'OVHcloud. Il ne présente pas non plus une analyse comparative avec d'autres fournisseurs de services similaires sur le marché.</w:t>
      </w:r>
    </w:p>
    <w:p>
      <w:pPr>
        <w:jc w:val="both"/>
      </w:pPr>
      <w:r>
        <w:rPr/>
        <w:t xml:space="preserve"/>
      </w:r>
    </w:p>
    <w:p>
      <w:pPr>
        <w:jc w:val="both"/>
      </w:pPr>
      <w:r>
        <w:rPr/>
        <w:t xml:space="preserve">En termes de partialité, il est important de noter que cet article est publié sur le site web d'OVHcloud España lui-même, ce qui suggère un biais promotionnel évident en faveur de l'entreprise.</w:t>
      </w:r>
    </w:p>
    <w:p>
      <w:pPr>
        <w:jc w:val="both"/>
      </w:pPr>
      <w:r>
        <w:rPr/>
        <w:t xml:space="preserve"/>
      </w:r>
    </w:p>
    <w:p>
      <w:pPr>
        <w:jc w:val="both"/>
      </w:pPr>
      <w:r>
        <w:rPr/>
        <w:t xml:space="preserve">En résumé, cet article semble être une publicité promotionnelle plutôt qu'un contenu informatif et objectif. Il manque d'informations détaillées et objectives sur les services proposés par OVHcloud España et ne présente pas une analyse critique complète des avantages et des inconvénients potentiels.</w:t>
      </w:r>
    </w:p>
    <w:p>
      <w:pPr>
        <w:pStyle w:val="Heading1"/>
      </w:pPr>
      <w:bookmarkStart w:id="5" w:name="_Toc5"/>
      <w:r>
        <w:t>Topics for further research:</w:t>
      </w:r>
      <w:bookmarkEnd w:id="5"/>
    </w:p>
    <w:p>
      <w:pPr>
        <w:spacing w:after="0"/>
        <w:numPr>
          <w:ilvl w:val="0"/>
          <w:numId w:val="2"/>
        </w:numPr>
      </w:pPr>
      <w:r>
        <w:rPr/>
        <w:t xml:space="preserve">Comparaison des services de cloud computing et d'hébergement web proposés par OVHcloud España avec d'autres fournisseurs sur le marché.
</w:t>
      </w:r>
    </w:p>
    <w:p>
      <w:pPr>
        <w:spacing w:after="0"/>
        <w:numPr>
          <w:ilvl w:val="0"/>
          <w:numId w:val="2"/>
        </w:numPr>
      </w:pPr>
      <w:r>
        <w:rPr/>
        <w:t xml:space="preserve">Avantages et inconvénients de l'utilisation des services d'OVHcloud España pour les entreprises.
</w:t>
      </w:r>
    </w:p>
    <w:p>
      <w:pPr>
        <w:spacing w:after="0"/>
        <w:numPr>
          <w:ilvl w:val="0"/>
          <w:numId w:val="2"/>
        </w:numPr>
      </w:pPr>
      <w:r>
        <w:rPr/>
        <w:t xml:space="preserve">Fonctionnalités spécifiques des solutions de cloud computing et d'hébergement web d'OVHcloud España.
</w:t>
      </w:r>
    </w:p>
    <w:p>
      <w:pPr>
        <w:spacing w:after="0"/>
        <w:numPr>
          <w:ilvl w:val="0"/>
          <w:numId w:val="2"/>
        </w:numPr>
      </w:pPr>
      <w:r>
        <w:rPr/>
        <w:t xml:space="preserve">Exemples concrets de projets cloud lancés avec succès grâce aux services d'OVHcloud España.
</w:t>
      </w:r>
    </w:p>
    <w:p>
      <w:pPr>
        <w:spacing w:after="0"/>
        <w:numPr>
          <w:ilvl w:val="0"/>
          <w:numId w:val="2"/>
        </w:numPr>
      </w:pPr>
      <w:r>
        <w:rPr/>
        <w:t xml:space="preserve">Analyse des risques potentiels liés à l'utilisation des services d'OVHcloud España.
</w:t>
      </w:r>
    </w:p>
    <w:p>
      <w:pPr>
        <w:numPr>
          <w:ilvl w:val="0"/>
          <w:numId w:val="2"/>
        </w:numPr>
      </w:pPr>
      <w:r>
        <w:rPr/>
        <w:t xml:space="preserve">Témoignages d'entreprises ayant utilisé les services d'OVHcloud España et leurs retours d'expérience.</w:t>
      </w:r>
    </w:p>
    <w:p>
      <w:pPr>
        <w:pStyle w:val="Heading1"/>
      </w:pPr>
      <w:bookmarkStart w:id="6" w:name="_Toc6"/>
      <w:r>
        <w:t>Report location:</w:t>
      </w:r>
      <w:bookmarkEnd w:id="6"/>
    </w:p>
    <w:p>
      <w:hyperlink r:id="rId8" w:history="1">
        <w:r>
          <w:rPr>
            <w:color w:val="2980b9"/>
            <w:u w:val="single"/>
          </w:rPr>
          <w:t xml:space="preserve">https://www.fullpicture.app/item/a955f14bcf153b85b7becd1b739285d4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A37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vhcloud.com/es-es/" TargetMode="External"/><Relationship Id="rId8" Type="http://schemas.openxmlformats.org/officeDocument/2006/relationships/hyperlink" Target="https://www.fullpicture.app/item/a955f14bcf153b85b7becd1b739285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2024-02-07T08:13:23+01:00</dcterms:created>
  <dcterms:modified xsi:type="dcterms:W3CDTF">2024-02-07T08:13:23+01:00</dcterms:modified>
</cp:coreProperties>
</file>

<file path=docProps/custom.xml><?xml version="1.0" encoding="utf-8"?>
<Properties xmlns="http://schemas.openxmlformats.org/officeDocument/2006/custom-properties" xmlns:vt="http://schemas.openxmlformats.org/officeDocument/2006/docPropsVTypes"/>
</file>