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Medical Ultrasound Image Speckle Noise Reduction by Adaptive Median Filter | Semantic Scholar</w:t>
      </w:r>
      <w:br/>
      <w:hyperlink r:id="rId7" w:history="1">
        <w:r>
          <w:rPr>
            <w:color w:val="2980b9"/>
            <w:u w:val="single"/>
          </w:rPr>
          <w:t xml:space="preserve">https://www.semanticscholar.org/paper/Medical-Ultrasound-Image-Speckle-Noise-Reduction-by-Magud-Tuba/9fbcddc97d75096835193e8396f591fd7166dcf5</w:t>
        </w:r>
      </w:hyperlink>
    </w:p>
    <w:p>
      <w:pPr>
        <w:pStyle w:val="Heading1"/>
      </w:pPr>
      <w:bookmarkStart w:id="2" w:name="_Toc2"/>
      <w:r>
        <w:t>Article summary:</w:t>
      </w:r>
      <w:bookmarkEnd w:id="2"/>
    </w:p>
    <w:p>
      <w:pPr>
        <w:jc w:val="both"/>
      </w:pPr>
      <w:r>
        <w:rPr/>
        <w:t xml:space="preserve">1. 医学超声图像通常包含斑点噪声，这是由于诊断系统的物理因素所致。</w:t>
      </w:r>
    </w:p>
    <w:p>
      <w:pPr>
        <w:jc w:val="both"/>
      </w:pPr>
      <w:r>
        <w:rPr/>
        <w:t xml:space="preserve">2. 本文提出了一种自适应中值滤波器，具有自适应窗口大小，可用于去除医学超声图像中的斑点噪声。</w:t>
      </w:r>
    </w:p>
    <w:p>
      <w:pPr>
        <w:jc w:val="both"/>
      </w:pPr>
      <w:r>
        <w:rPr/>
        <w:t xml:space="preserve">3. 该算法已在不同的超声图像和不同情况下进行了测试，并取得了良好的效果。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作为一篇关于医学超声图像去噪的论文，该文章提出了一种自适应中值滤波器来消除超声图像中的斑点噪声。然而，该文章存在以下几个问题：</w:t>
      </w:r>
    </w:p>
    <w:p>
      <w:pPr>
        <w:jc w:val="both"/>
      </w:pPr>
      <w:r>
        <w:rPr/>
        <w:t xml:space="preserve"/>
      </w:r>
    </w:p>
    <w:p>
      <w:pPr>
        <w:jc w:val="both"/>
      </w:pPr>
      <w:r>
        <w:rPr/>
        <w:t xml:space="preserve">1. 偏见来源：该文章没有提及其他已有的去噪方法，并且没有对比实验来证明其算法的优越性。这可能表明作者在某种程度上偏袒自己的算法。</w:t>
      </w:r>
    </w:p>
    <w:p>
      <w:pPr>
        <w:jc w:val="both"/>
      </w:pPr>
      <w:r>
        <w:rPr/>
        <w:t xml:space="preserve"/>
      </w:r>
    </w:p>
    <w:p>
      <w:pPr>
        <w:jc w:val="both"/>
      </w:pPr>
      <w:r>
        <w:rPr/>
        <w:t xml:space="preserve">2. 片面报道：该文章只关注了斑点噪声，而忽略了其他可能存在的噪声类型。这可能导致读者对于超声图像去噪问题的理解不够全面。</w:t>
      </w:r>
    </w:p>
    <w:p>
      <w:pPr>
        <w:jc w:val="both"/>
      </w:pPr>
      <w:r>
        <w:rPr/>
        <w:t xml:space="preserve"/>
      </w:r>
    </w:p>
    <w:p>
      <w:pPr>
        <w:jc w:val="both"/>
      </w:pPr>
      <w:r>
        <w:rPr/>
        <w:t xml:space="preserve">3. 缺失考虑点：该文章没有考虑到不同类型和大小的斑点对于诊断结果的影响。这可能导致算法在某些情况下效果不佳。</w:t>
      </w:r>
    </w:p>
    <w:p>
      <w:pPr>
        <w:jc w:val="both"/>
      </w:pPr>
      <w:r>
        <w:rPr/>
        <w:t xml:space="preserve"/>
      </w:r>
    </w:p>
    <w:p>
      <w:pPr>
        <w:jc w:val="both"/>
      </w:pPr>
      <w:r>
        <w:rPr/>
        <w:t xml:space="preserve">4. 主张缺失证据：该文章没有提供足够的实验证据来支持其算法的有效性。这可能使得读者难以相信作者所提出的主张。</w:t>
      </w:r>
    </w:p>
    <w:p>
      <w:pPr>
        <w:jc w:val="both"/>
      </w:pPr>
      <w:r>
        <w:rPr/>
        <w:t xml:space="preserve"/>
      </w:r>
    </w:p>
    <w:p>
      <w:pPr>
        <w:jc w:val="both"/>
      </w:pPr>
      <w:r>
        <w:rPr/>
        <w:t xml:space="preserve">5. 未探索反驳：该文章没有探讨其他学者对于超声图像去噪问题所提出的反驳意见。这可能使得读者无法全面地了解该领域内已有研究成果。</w:t>
      </w:r>
    </w:p>
    <w:p>
      <w:pPr>
        <w:jc w:val="both"/>
      </w:pPr>
      <w:r>
        <w:rPr/>
        <w:t xml:space="preserve"/>
      </w:r>
    </w:p>
    <w:p>
      <w:pPr>
        <w:jc w:val="both"/>
      </w:pPr>
      <w:r>
        <w:rPr/>
        <w:t xml:space="preserve">6. 宣传内容：该文章过分强调了自己算法的优越性，而忽略了其局限性和潜在风险。这可能误导读者对于超声图像去噪问题的认识。</w:t>
      </w:r>
    </w:p>
    <w:p>
      <w:pPr>
        <w:jc w:val="both"/>
      </w:pPr>
      <w:r>
        <w:rPr/>
        <w:t xml:space="preserve"/>
      </w:r>
    </w:p>
    <w:p>
      <w:pPr>
        <w:jc w:val="both"/>
      </w:pPr>
      <w:r>
        <w:rPr/>
        <w:t xml:space="preserve">综上所述，虽然该文章提出了一种新颖的自适应中值滤波器用于医学超声图像去噪，但是其存在多个问题需要进一步完善和改进。同时，在撰写科技论文时，应注意避免偏见、片面报道、缺失考虑点等问题，并尽量客观公正地呈现双方观点和风险。</w:t>
      </w:r>
    </w:p>
    <w:p>
      <w:pPr>
        <w:pStyle w:val="Heading1"/>
      </w:pPr>
      <w:bookmarkStart w:id="5" w:name="_Toc5"/>
      <w:r>
        <w:t>Topics for further research:</w:t>
      </w:r>
      <w:bookmarkEnd w:id="5"/>
    </w:p>
    <w:p>
      <w:pPr>
        <w:spacing w:after="0"/>
        <w:numPr>
          <w:ilvl w:val="0"/>
          <w:numId w:val="2"/>
        </w:numPr>
      </w:pPr>
      <w:r>
        <w:rPr/>
        <w:t xml:space="preserve">Other existing denoising methods
</w:t>
      </w:r>
    </w:p>
    <w:p>
      <w:pPr>
        <w:spacing w:after="0"/>
        <w:numPr>
          <w:ilvl w:val="0"/>
          <w:numId w:val="2"/>
        </w:numPr>
      </w:pPr>
      <w:r>
        <w:rPr/>
        <w:t xml:space="preserve">Other types of noise in ultrasound images
</w:t>
      </w:r>
    </w:p>
    <w:p>
      <w:pPr>
        <w:spacing w:after="0"/>
        <w:numPr>
          <w:ilvl w:val="0"/>
          <w:numId w:val="2"/>
        </w:numPr>
      </w:pPr>
      <w:r>
        <w:rPr/>
        <w:t xml:space="preserve">Impact of different types and sizes of speckles on diagnosis
</w:t>
      </w:r>
    </w:p>
    <w:p>
      <w:pPr>
        <w:spacing w:after="0"/>
        <w:numPr>
          <w:ilvl w:val="0"/>
          <w:numId w:val="2"/>
        </w:numPr>
      </w:pPr>
      <w:r>
        <w:rPr/>
        <w:t xml:space="preserve">Sufficient experimental evidence to support the effectiveness of the proposed algorithm
</w:t>
      </w:r>
    </w:p>
    <w:p>
      <w:pPr>
        <w:spacing w:after="0"/>
        <w:numPr>
          <w:ilvl w:val="0"/>
          <w:numId w:val="2"/>
        </w:numPr>
      </w:pPr>
      <w:r>
        <w:rPr/>
        <w:t xml:space="preserve">Counterarguments from other scholars in the field of ultrasound image denoising
</w:t>
      </w:r>
    </w:p>
    <w:p>
      <w:pPr>
        <w:numPr>
          <w:ilvl w:val="0"/>
          <w:numId w:val="2"/>
        </w:numPr>
      </w:pPr>
      <w:r>
        <w:rPr/>
        <w:t xml:space="preserve">Limitations and potential risks of the proposed algorithm</w:t>
      </w:r>
    </w:p>
    <w:p>
      <w:pPr>
        <w:pStyle w:val="Heading1"/>
      </w:pPr>
      <w:bookmarkStart w:id="6" w:name="_Toc6"/>
      <w:r>
        <w:t>Report location:</w:t>
      </w:r>
      <w:bookmarkEnd w:id="6"/>
    </w:p>
    <w:p>
      <w:hyperlink r:id="rId8" w:history="1">
        <w:r>
          <w:rPr>
            <w:color w:val="2980b9"/>
            <w:u w:val="single"/>
          </w:rPr>
          <w:t xml:space="preserve">https://www.fullpicture.app/item/a959cbfdc53f82dcd03a434f8754933a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5E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Medical-Ultrasound-Image-Speckle-Noise-Reduction-by-Magud-Tuba/9fbcddc97d75096835193e8396f591fd7166dcf5" TargetMode="External"/><Relationship Id="rId8" Type="http://schemas.openxmlformats.org/officeDocument/2006/relationships/hyperlink" Target="https://www.fullpicture.app/item/a959cbfdc53f82dcd03a434f87549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2024-01-04T07:39:15+01:00</dcterms:created>
  <dcterms:modified xsi:type="dcterms:W3CDTF">2024-01-04T07:39:15+01:00</dcterms:modified>
</cp:coreProperties>
</file>

<file path=docProps/custom.xml><?xml version="1.0" encoding="utf-8"?>
<Properties xmlns="http://schemas.openxmlformats.org/officeDocument/2006/custom-properties" xmlns:vt="http://schemas.openxmlformats.org/officeDocument/2006/docPropsVTypes"/>
</file>