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Signature tracing of PCBs congeners in breastmilk of mothers living in selected urban centers of Pakistan: Human and Ecological Risk Assessment: An International Journal: Vol 29, No 1</w:t>
      </w:r>
      <w:br/>
      <w:hyperlink r:id="rId7" w:history="1">
        <w:r>
          <w:rPr>
            <w:color w:val="2980b9"/>
            <w:u w:val="single"/>
          </w:rPr>
          <w:t xml:space="preserve">https://www.tandfonline.com/doi/full/10.1080/10807039.2022.2140026</w:t>
        </w:r>
      </w:hyperlink>
    </w:p>
    <w:p>
      <w:pPr>
        <w:pStyle w:val="Heading1"/>
      </w:pPr>
      <w:bookmarkStart w:id="2" w:name="_Toc2"/>
      <w:r>
        <w:t>Article summary:</w:t>
      </w:r>
      <w:bookmarkEnd w:id="2"/>
    </w:p>
    <w:p>
      <w:pPr>
        <w:jc w:val="both"/>
      </w:pPr>
      <w:r>
        <w:rPr/>
        <w:t xml:space="preserve">1. This article examines the presence of PCBs congeners in breastmilk of mothers living in selected urban centers of Pakistan.</w:t>
      </w:r>
    </w:p>
    <w:p>
      <w:pPr>
        <w:jc w:val="both"/>
      </w:pPr>
      <w:r>
        <w:rPr/>
        <w:t xml:space="preserve">2. The authors conducted a human and ecological risk assessment to determine the potential health risks associated with PCBs exposure.</w:t>
      </w:r>
    </w:p>
    <w:p>
      <w:pPr>
        <w:jc w:val="both"/>
      </w:pPr>
      <w:r>
        <w:rPr/>
        <w:t xml:space="preserve">3. The authors concluded that there is a need for further research to understand the long-term effects of PCBs on human health and the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presence of PCBs congeners in breastmilk of mothers living in selected urban centers of Pakistan, as well as a human and ecological risk assessment to determine the potential health risks associated with PCBs exposure. The authors have provided sufficient evidence to support their claims, including data from previous studies and their own research findings. However, there are some areas where more information could be provided, such as possible sources of contamination and how these sources can be addressed. Additionally, while the authors have discussed potential health risks associated with PCBs exposure, they do not provide any recommendations or solutions for reducing these risks. Furthermore, it is unclear if any counterarguments were considered when conducting this study or if any other factors were taken into account when assessing the potential health risks associated with PCBs exposure. In conclusion, while this article provides an interesting overview of the presence of PCBs congeners in breastmilk, it does not provide enough information to fully assess its trustworthiness and reliability.</w:t>
      </w:r>
    </w:p>
    <w:p>
      <w:pPr>
        <w:pStyle w:val="Heading1"/>
      </w:pPr>
      <w:bookmarkStart w:id="5" w:name="_Toc5"/>
      <w:r>
        <w:t>Topics for further research:</w:t>
      </w:r>
      <w:bookmarkEnd w:id="5"/>
    </w:p>
    <w:p>
      <w:pPr>
        <w:spacing w:after="0"/>
        <w:numPr>
          <w:ilvl w:val="0"/>
          <w:numId w:val="2"/>
        </w:numPr>
      </w:pPr>
      <w:r>
        <w:rPr/>
        <w:t xml:space="preserve">Sources of PCBs contamination</w:t>
      </w:r>
    </w:p>
    <w:p>
      <w:pPr>
        <w:spacing w:after="0"/>
        <w:numPr>
          <w:ilvl w:val="0"/>
          <w:numId w:val="2"/>
        </w:numPr>
      </w:pPr>
      <w:r>
        <w:rPr/>
        <w:t xml:space="preserve">Strategies for reducing PCBs exposure</w:t>
      </w:r>
    </w:p>
    <w:p>
      <w:pPr>
        <w:spacing w:after="0"/>
        <w:numPr>
          <w:ilvl w:val="0"/>
          <w:numId w:val="2"/>
        </w:numPr>
      </w:pPr>
      <w:r>
        <w:rPr/>
        <w:t xml:space="preserve">Health risks associated with PCBs exposure</w:t>
      </w:r>
    </w:p>
    <w:p>
      <w:pPr>
        <w:spacing w:after="0"/>
        <w:numPr>
          <w:ilvl w:val="0"/>
          <w:numId w:val="2"/>
        </w:numPr>
      </w:pPr>
      <w:r>
        <w:rPr/>
        <w:t xml:space="preserve">Human and ecological risk assessment</w:t>
      </w:r>
    </w:p>
    <w:p>
      <w:pPr>
        <w:spacing w:after="0"/>
        <w:numPr>
          <w:ilvl w:val="0"/>
          <w:numId w:val="2"/>
        </w:numPr>
      </w:pPr>
      <w:r>
        <w:rPr/>
        <w:t xml:space="preserve">PCBs congeners in breastmilk</w:t>
      </w:r>
    </w:p>
    <w:p>
      <w:pPr>
        <w:numPr>
          <w:ilvl w:val="0"/>
          <w:numId w:val="2"/>
        </w:numPr>
      </w:pPr>
      <w:r>
        <w:rPr/>
        <w:t xml:space="preserve">PCBs exposure in Pakistan</w:t>
      </w:r>
    </w:p>
    <w:p>
      <w:pPr>
        <w:pStyle w:val="Heading1"/>
      </w:pPr>
      <w:bookmarkStart w:id="6" w:name="_Toc6"/>
      <w:r>
        <w:t>Report location:</w:t>
      </w:r>
      <w:bookmarkEnd w:id="6"/>
    </w:p>
    <w:p>
      <w:hyperlink r:id="rId8" w:history="1">
        <w:r>
          <w:rPr>
            <w:color w:val="2980b9"/>
            <w:u w:val="single"/>
          </w:rPr>
          <w:t xml:space="preserve">https://www.fullpicture.app/item/a9d3eef63930d71e9fa9a171e23a299f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E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807039.2022.2140026" TargetMode="External"/><Relationship Id="rId8" Type="http://schemas.openxmlformats.org/officeDocument/2006/relationships/hyperlink" Target="https://www.fullpicture.app/item/a9d3eef63930d71e9fa9a171e23a2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2023-02-19T12:45:38+01:00</dcterms:created>
  <dcterms:modified xsi:type="dcterms:W3CDTF">2023-02-19T12:45:38+01:00</dcterms:modified>
</cp:coreProperties>
</file>

<file path=docProps/custom.xml><?xml version="1.0" encoding="utf-8"?>
<Properties xmlns="http://schemas.openxmlformats.org/officeDocument/2006/custom-properties" xmlns:vt="http://schemas.openxmlformats.org/officeDocument/2006/docPropsVTypes"/>
</file>