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Bifurcation in brain dynamics reveals a signature of conscious processing independent of report | Nature Communications</w:t>
      </w:r>
      <w:br/>
      <w:hyperlink r:id="rId7" w:history="1">
        <w:r>
          <w:rPr>
            <w:color w:val="2980b9"/>
            <w:u w:val="single"/>
          </w:rPr>
          <w:t xml:space="preserve">https://www.nature.com/articles/s41467-021-21393-z</w:t>
        </w:r>
      </w:hyperlink>
    </w:p>
    <w:p>
      <w:pPr>
        <w:pStyle w:val="Heading1"/>
      </w:pPr>
      <w:bookmarkStart w:id="2" w:name="_Toc2"/>
      <w:r>
        <w:t>Article summary:</w:t>
      </w:r>
      <w:bookmarkEnd w:id="2"/>
    </w:p>
    <w:p>
      <w:pPr>
        <w:jc w:val="both"/>
      </w:pPr>
      <w:r>
        <w:rPr/>
        <w:t xml:space="preserve">1. The article discusses the challenge of identifying neural signatures of conscious perception without requiring an overt response.</w:t>
      </w:r>
    </w:p>
    <w:p>
      <w:pPr>
        <w:jc w:val="both"/>
      </w:pPr>
      <w:r>
        <w:rPr/>
        <w:t xml:space="preserve">2. It presents a model-based approach to investigate the dynamics of brain activity in response to simple auditory stimuli around consciousness threshold.</w:t>
      </w:r>
    </w:p>
    <w:p>
      <w:pPr>
        <w:jc w:val="both"/>
      </w:pPr>
      <w:r>
        <w:rPr/>
        <w:t xml:space="preserve">3. Results suggest that qualitative changes in processing around the perceptual threshold can be observed, independent of decisional processes, and can be used to predict conscious contents without task-related reports.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explores counterarguments. The authors present a model-based approach to investigate the dynamics of brain activity in response to simple auditory stimuli around consciousness threshold, which is supported by previous studies on visual masking paradigms and neural recordings from non-human primates. Furthermore, they provide evidence for their claim that qualitative changes in processing around the perceptual threshold can be observed independently of decisional processes, and can be used to predict conscious contents without task-related reports. </w:t>
      </w:r>
    </w:p>
    <w:p>
      <w:pPr>
        <w:jc w:val="both"/>
      </w:pPr>
      <w:r>
        <w:rPr/>
        <w:t xml:space="preserve">The article does not appear to have any biases or one-sided reporting; it presents both sides equally and acknowledges potential confounds associated with overt responses such as decision-making processes that are not necessarily required for conscious processing. Additionally, all claims are supported by evidence from previous studies and experiments conducted by the authors themselves. </w:t>
      </w:r>
    </w:p>
    <w:p>
      <w:pPr>
        <w:jc w:val="both"/>
      </w:pPr>
      <w:r>
        <w:rPr/>
        <w:t xml:space="preserve">The only potential issue with this article is that it does not explore any unexplored counterarguments or missing points of consideration; however, this does not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Neural correlates of consciousness</w:t>
      </w:r>
    </w:p>
    <w:p>
      <w:pPr>
        <w:spacing w:after="0"/>
        <w:numPr>
          <w:ilvl w:val="0"/>
          <w:numId w:val="2"/>
        </w:numPr>
      </w:pPr>
      <w:r>
        <w:rPr/>
        <w:t xml:space="preserve">Visual masking paradigms</w:t>
      </w:r>
    </w:p>
    <w:p>
      <w:pPr>
        <w:spacing w:after="0"/>
        <w:numPr>
          <w:ilvl w:val="0"/>
          <w:numId w:val="2"/>
        </w:numPr>
      </w:pPr>
      <w:r>
        <w:rPr/>
        <w:t xml:space="preserve">Non-human primate neural recordings</w:t>
      </w:r>
    </w:p>
    <w:p>
      <w:pPr>
        <w:spacing w:after="0"/>
        <w:numPr>
          <w:ilvl w:val="0"/>
          <w:numId w:val="2"/>
        </w:numPr>
      </w:pPr>
      <w:r>
        <w:rPr/>
        <w:t xml:space="preserve">Qualitative changes in processing</w:t>
      </w:r>
    </w:p>
    <w:p>
      <w:pPr>
        <w:spacing w:after="0"/>
        <w:numPr>
          <w:ilvl w:val="0"/>
          <w:numId w:val="2"/>
        </w:numPr>
      </w:pPr>
      <w:r>
        <w:rPr/>
        <w:t xml:space="preserve">Conscious contents without task-related reports</w:t>
      </w:r>
    </w:p>
    <w:p>
      <w:pPr>
        <w:numPr>
          <w:ilvl w:val="0"/>
          <w:numId w:val="2"/>
        </w:numPr>
      </w:pPr>
      <w:r>
        <w:rPr/>
        <w:t xml:space="preserve">Decisional processes and conscious processing</w:t>
      </w:r>
    </w:p>
    <w:p>
      <w:pPr>
        <w:pStyle w:val="Heading1"/>
      </w:pPr>
      <w:bookmarkStart w:id="6" w:name="_Toc6"/>
      <w:r>
        <w:t>Report location:</w:t>
      </w:r>
      <w:bookmarkEnd w:id="6"/>
    </w:p>
    <w:p>
      <w:hyperlink r:id="rId8" w:history="1">
        <w:r>
          <w:rPr>
            <w:color w:val="2980b9"/>
            <w:u w:val="single"/>
          </w:rPr>
          <w:t xml:space="preserve">https://www.fullpicture.app/item/a9f97b1c8644edc16fdcaf2162bf0215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57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1393-z" TargetMode="External"/><Relationship Id="rId8" Type="http://schemas.openxmlformats.org/officeDocument/2006/relationships/hyperlink" Target="https://www.fullpicture.app/item/a9f97b1c8644edc16fdcaf2162bf02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2023-02-23T02:54:22+01:00</dcterms:created>
  <dcterms:modified xsi:type="dcterms:W3CDTF">2023-02-23T02:54:22+01:00</dcterms:modified>
</cp:coreProperties>
</file>

<file path=docProps/custom.xml><?xml version="1.0" encoding="utf-8"?>
<Properties xmlns="http://schemas.openxmlformats.org/officeDocument/2006/custom-properties" xmlns:vt="http://schemas.openxmlformats.org/officeDocument/2006/docPropsVTypes"/>
</file>