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Cancers | Free Full-Text | Exercise Inhibits Doxorubicin-Induced Damage to Cardiac Vessels and Activation of Hippo/YAP-Mediated Apoptosis</w:t>
      </w:r>
      <w:br/>
      <w:hyperlink r:id="rId7" w:history="1">
        <w:r>
          <w:rPr>
            <w:color w:val="2980b9"/>
            <w:u w:val="single"/>
          </w:rPr>
          <w:t xml:space="preserve">https://www.mdpi.com/2072-6694/13/11/2740</w:t>
        </w:r>
      </w:hyperlink>
    </w:p>
    <w:p>
      <w:pPr>
        <w:pStyle w:val="Heading1"/>
      </w:pPr>
      <w:bookmarkStart w:id="2" w:name="_Toc2"/>
      <w:r>
        <w:t>Article summary:</w:t>
      </w:r>
      <w:bookmarkEnd w:id="2"/>
    </w:p>
    <w:p>
      <w:pPr>
        <w:jc w:val="both"/>
      </w:pPr>
      <w:r>
        <w:rPr/>
        <w:t xml:space="preserve">1. Doxorubicin (Dox) is an effective chemotherapy agent for treating bone and soft-tissue sarcomas, but it can cause dose-related cardiomyopathy and heart failure.</w:t>
      </w:r>
    </w:p>
    <w:p>
      <w:pPr>
        <w:jc w:val="both"/>
      </w:pPr>
      <w:r>
        <w:rPr/>
        <w:t xml:space="preserve">2. Exercise (Ex) during or after Dox treatment has been shown to reduce both early and late cardiotoxicity, including cardiac vessel changes, without affecting tumor response.</w:t>
      </w:r>
    </w:p>
    <w:p>
      <w:pPr>
        <w:jc w:val="both"/>
      </w:pPr>
      <w:r>
        <w:rPr/>
        <w:t xml:space="preserve">3. This study identified two new mechanisms of Dox-induced cardiotoxicity: cardiac vascular damage and activation of Hippo-YAP signaling, and showed that Ex suppresses these effects by promoting migration of BM stem cells into the heart to repair the cardiac vessels damaged by Dox and through inhibiting Dox-induced Hippo-YAP signaling-mediated apoptosis.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in its presentation of the research findings. The authors provide a detailed description of their methods, which allows readers to assess the validity of their results. The authors also provide evidence for their claims in the form of figures, tables, and references to other studies. Furthermore, they discuss potential limitations of their study such as the small sample size used in some experiments.</w:t>
      </w:r>
    </w:p>
    <w:p>
      <w:pPr>
        <w:jc w:val="both"/>
      </w:pPr>
      <w:r>
        <w:rPr/>
        <w:t xml:space="preserve">However, there are some potential biases that should be noted. For example, all experiments were conducted using mice models which may not accurately reflect human responses to doxorubicin treatment or exercise interventions. Additionally, the authors do not discuss any possible risks associated with exercise during doxorubicin treatment such as increased fatigue or muscle strain due to overexertion. Finally, while the authors present evidence for their claims that exercise can reduce doxorubicin-induced cardiotoxicity,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Exercise and doxorubicin toxicity</w:t>
      </w:r>
    </w:p>
    <w:p>
      <w:pPr>
        <w:spacing w:after="0"/>
        <w:numPr>
          <w:ilvl w:val="0"/>
          <w:numId w:val="2"/>
        </w:numPr>
      </w:pPr>
      <w:r>
        <w:rPr/>
        <w:t xml:space="preserve">Exercise and chemotherapy side effects</w:t>
      </w:r>
    </w:p>
    <w:p>
      <w:pPr>
        <w:spacing w:after="0"/>
        <w:numPr>
          <w:ilvl w:val="0"/>
          <w:numId w:val="2"/>
        </w:numPr>
      </w:pPr>
      <w:r>
        <w:rPr/>
        <w:t xml:space="preserve">Exercise and cardiotoxicity</w:t>
      </w:r>
    </w:p>
    <w:p>
      <w:pPr>
        <w:spacing w:after="0"/>
        <w:numPr>
          <w:ilvl w:val="0"/>
          <w:numId w:val="2"/>
        </w:numPr>
      </w:pPr>
      <w:r>
        <w:rPr/>
        <w:t xml:space="preserve">Exercise and cancer treatment</w:t>
      </w:r>
    </w:p>
    <w:p>
      <w:pPr>
        <w:spacing w:after="0"/>
        <w:numPr>
          <w:ilvl w:val="0"/>
          <w:numId w:val="2"/>
        </w:numPr>
      </w:pPr>
      <w:r>
        <w:rPr/>
        <w:t xml:space="preserve">Exercise and chemotherapy safety</w:t>
      </w:r>
    </w:p>
    <w:p>
      <w:pPr>
        <w:numPr>
          <w:ilvl w:val="0"/>
          <w:numId w:val="2"/>
        </w:numPr>
      </w:pPr>
      <w:r>
        <w:rPr/>
        <w:t xml:space="preserve">Exercise and chemotherapy risk factors</w:t>
      </w:r>
    </w:p>
    <w:p>
      <w:pPr>
        <w:pStyle w:val="Heading1"/>
      </w:pPr>
      <w:bookmarkStart w:id="6" w:name="_Toc6"/>
      <w:r>
        <w:t>Report location:</w:t>
      </w:r>
      <w:bookmarkEnd w:id="6"/>
    </w:p>
    <w:p>
      <w:hyperlink r:id="rId8" w:history="1">
        <w:r>
          <w:rPr>
            <w:color w:val="2980b9"/>
            <w:u w:val="single"/>
          </w:rPr>
          <w:t xml:space="preserve">https://www.fullpicture.app/item/aa03fc902e88022bd93b1380ed074ae8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69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94/13/11/2740" TargetMode="External"/><Relationship Id="rId8" Type="http://schemas.openxmlformats.org/officeDocument/2006/relationships/hyperlink" Target="https://www.fullpicture.app/item/aa03fc902e88022bd93b1380ed074a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2023-02-23T14:45:25+01:00</dcterms:created>
  <dcterms:modified xsi:type="dcterms:W3CDTF">2023-02-23T14:45:25+01:00</dcterms:modified>
</cp:coreProperties>
</file>

<file path=docProps/custom.xml><?xml version="1.0" encoding="utf-8"?>
<Properties xmlns="http://schemas.openxmlformats.org/officeDocument/2006/custom-properties" xmlns:vt="http://schemas.openxmlformats.org/officeDocument/2006/docPropsVTypes"/>
</file>