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文化生产视角下视频博客脚本的设计策略 - 中国知网</w:t></w:r><w:br/><w:hyperlink r:id="rId7" w:history="1"><w:r><w:rPr><w:color w:val="2980b9"/><w:u w:val="single"/></w:rPr><w:t xml:space="preserve">http://kns-cnki-net-s.vpn.sxu.edu.cn:8118/kcms2/article/abstract?v=3uoqIhG8C44YLTlOAiTRKibYlV5Vjs7iy_Rpms2pqwbFRRUtoUImHfHWiBzmPPI-Ce5osR1wEUuSQeZYAYd4vc7nwjCcXe7r&uniplatform=NZKPT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视频博客脚本的设计需要考虑文化生产的角度。作者认为，视频博客作为一种新兴的文化产品，其脚本设计应该注重文化生产的视角，即要考虑观众需求、市场趋势和社会价值等因素。</w:t></w:r></w:p><w:p><w:pPr><w:jc w:val="both"/></w:pPr><w:r><w:rPr/><w:t xml:space="preserve"></w:t></w:r></w:p><w:p><w:pPr><w:jc w:val="both"/></w:pPr><w:r><w:rPr/><w:t xml:space="preserve">2. 视频博客脚本的设计需要注意情感共鸣和故事性。作者认为，视频博客是一种具有强烈情感色彩和故事性的媒介形式，因此在脚本设计中需要注重情感共鸣和故事性，以吸引观众并提高内容质量。</w:t></w:r></w:p><w:p><w:pPr><w:jc w:val="both"/></w:pPr><w:r><w:rPr/><w:t xml:space="preserve"></w:t></w:r></w:p><w:p><w:pPr><w:jc w:val="both"/></w:pPr><w:r><w:rPr/><w:t xml:space="preserve">3. 视频博客脚本的设计需要遵循多元化原则。作者认为，在当前多元化的文化环境下，视频博客脚本设计也应该遵循多元化原则，包括内容多样性、形式多样性和风格多样性等方面。这样才能满足不同观众群体的需求，并保持创新与活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https://www.fullpicture.app/item/aa0fe4f0604b57a430b286fff4ab0cc5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FDA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-cnki-net-s.vpn.sxu.edu.cn:8118/kcms2/article/abstract?v=3uoqIhG8C44YLTlOAiTRKibYlV5Vjs7iy_Rpms2pqwbFRRUtoUImHfHWiBzmPPI-Ce5osR1wEUuSQeZYAYd4vc7nwjCcXe7r&amp;uniplatform=NZKPT" TargetMode="External"/><Relationship Id="rId8" Type="http://schemas.openxmlformats.org/officeDocument/2006/relationships/hyperlink" Target="https://www.fullpicture.app/item/aa0fe4f0604b57a430b286fff4ab0c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2023-12-30T23:00:13+01:00</dcterms:created>
  <dcterms:modified xsi:type="dcterms:W3CDTF">2023-12-30T23:00:13+01:00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