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燃耗深度对U_3Si_2-Al弥散型燃料元件芯体中气孔的影响研究 - 中国知网</w:t></w:r><w:br/><w:hyperlink r:id="rId7" w:history="1"><w:r><w:rPr><w:color w:val="2980b9"/><w:u w:val="single"/></w:rPr><w:t xml:space="preserve">https://kns.cnki.net/kcms2/article/abstract?v=3uoqIhG8C44YLTlOAiTRKibYlV5Vjs7iAEhECQAQ9aTiC5BjCgn0RqtXb4668u5AgvnQeF_R2E8wLNLd_ZvYDsdEGh2m2HlI&uniplatform=NZKPT</w:t></w:r></w:hyperlink></w:p><w:p><w:pPr><w:pStyle w:val="Heading1"/></w:pPr><w:bookmarkStart w:id="2" w:name="_Toc2"/><w:r><w:t>Article summary:</w:t></w:r><w:bookmarkEnd w:id="2"/></w:p><w:p><w:pPr><w:jc w:val="both"/></w:pPr><w:r><w:rPr/><w:t xml:space="preserve">1. This article examines the effect of burnup depth on the air pores in U3Si2-Al dispersion fuel elements.</w:t></w:r></w:p><w:p><w:pPr><w:jc w:val="both"/></w:pPr><w:r><w:rPr/><w:t xml:space="preserve">2. Microstructural observations were made using shielded optical microscopy, scanning electron microscopy, and energy dispersive spectroscopy.</w:t></w:r></w:p><w:p><w:pPr><w:jc w:val="both"/></w:pPr><w:r><w:rPr/><w:t xml:space="preserve">3. The results showed that the average size and porosity of the fission gas pores increased with increasing burnup density, with two distinct phases of steady growth observed.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as it provides a detailed overview of the research conducted to examine the effect of burnup depth on air pores in U3Si2-Al dispersion fuel elements. The authors provide a clear description of their methodology and results, which are supported by data from various sources such as shielded optical microscopy, scanning electron microscopy, and energy dispersive spectroscopy. Furthermore, they provide a comprehensive discussion of their findings and draw appropriate conclusions based on their data. </w:t></w:r></w:p><w:p><w:pPr><w:jc w:val="both"/></w:pPr><w:r><w:rPr/><w:t xml:space="preserve">The article does not appear to be biased or one-sided in its reporting; rather, it presents both sides equally by providing an objective overview of the research conducted and its results. Additionally, all claims made are supported by evidence from various sources such as microstructural observations and statistical analysis. There is no promotional content present in the article either; instead, it focuses solely on presenting an unbiased overview of the research conducted and its findings. </w:t></w:r></w:p><w:p><w:pPr><w:jc w:val="both"/></w:pPr><w:r><w:rPr/><w:t xml:space="preserve">In conclusion, this article is generally reliable and trustworthy due to its objective reporting style and lack of bias or promotional content. All claims made are supported by evidence from various sources such as microstructural observations and statistical analysis, ensuring that readers can trust the accuracy of its findings.</w:t></w:r></w:p><w:p><w:pPr><w:pStyle w:val="Heading1"/></w:pPr><w:bookmarkStart w:id="5" w:name="_Toc5"/><w:r><w:t>Topics for further research:</w:t></w:r><w:bookmarkEnd w:id="5"/></w:p><w:p><w:pPr><w:spacing w:after="0"/><w:numPr><w:ilvl w:val="0"/><w:numId w:val="2"/></w:numPr></w:pPr><w:r><w:rPr/><w:t xml:space="preserve">Burnup depth effects on U3Si2-Al dispersion fuel elements</w:t></w:r></w:p><w:p><w:pPr><w:spacing w:after="0"/><w:numPr><w:ilvl w:val="0"/><w:numId w:val="2"/></w:numPr></w:pPr><w:r><w:rPr/><w:t xml:space="preserve">Microstructural observations of U3Si2-Al dispersion fuel elements</w:t></w:r></w:p><w:p><w:pPr><w:spacing w:after="0"/><w:numPr><w:ilvl w:val="0"/><w:numId w:val="2"/></w:numPr></w:pPr><w:r><w:rPr/><w:t xml:space="preserve">Scanning electron microscopy of U3Si2-Al dispersion fuel elements</w:t></w:r></w:p><w:p><w:pPr><w:spacing w:after="0"/><w:numPr><w:ilvl w:val="0"/><w:numId w:val="2"/></w:numPr></w:pPr><w:r><w:rPr/><w:t xml:space="preserve">Energy dispersive spectroscopy of U3Si2-Al dispersion fuel elements</w:t></w:r></w:p><w:p><w:pPr><w:spacing w:after="0"/><w:numPr><w:ilvl w:val="0"/><w:numId w:val="2"/></w:numPr></w:pPr><w:r><w:rPr/><w:t xml:space="preserve">Shielded optical microscopy of U3Si2-Al dispersion fuel elements</w:t></w:r></w:p><w:p><w:pPr><w:numPr><w:ilvl w:val="0"/><w:numId w:val="2"/></w:numPr></w:pPr><w:r><w:rPr/><w:t xml:space="preserve">Statistical analysis of U3Si2-Al dispersion fuel elements</w:t></w:r></w:p><w:p><w:pPr><w:pStyle w:val="Heading1"/></w:pPr><w:bookmarkStart w:id="6" w:name="_Toc6"/><w:r><w:t>Report location:</w:t></w:r><w:bookmarkEnd w:id="6"/></w:p><w:p><w:hyperlink r:id="rId8" w:history="1"><w:r><w:rPr><w:color w:val="2980b9"/><w:u w:val="single"/></w:rPr><w:t xml:space="preserve">https://www.fullpicture.app/item/aa1184cc67620a750a8b2069bae0c4e3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04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AEhECQAQ9aTiC5BjCgn0RqtXb4668u5AgvnQeF_R2E8wLNLd_ZvYDsdEGh2m2HlI&amp;uniplatform=NZKPT" TargetMode="External"/><Relationship Id="rId8" Type="http://schemas.openxmlformats.org/officeDocument/2006/relationships/hyperlink" Target="https://www.fullpicture.app/item/aa1184cc67620a750a8b2069bae0c4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2023-02-24T02:13:45+01:00</dcterms:created>
  <dcterms:modified xsi:type="dcterms:W3CDTF">2023-02-24T02:13:45+01:00</dcterms:modified>
</cp:coreProperties>
</file>

<file path=docProps/custom.xml><?xml version="1.0" encoding="utf-8"?>
<Properties xmlns="http://schemas.openxmlformats.org/officeDocument/2006/custom-properties" xmlns:vt="http://schemas.openxmlformats.org/officeDocument/2006/docPropsVTypes"/>
</file>