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fishmeal substitution by alpha-galactosidase hydrolytic soybean meal (EhSBM) on growth, antioxidant capacity, inflammatory responses and intestinal health of turbot juveniles (Scophthalmus maximus L.)-所有数据库</w:t>
      </w:r>
      <w:br/>
      <w:hyperlink r:id="rId7" w:history="1">
        <w:r>
          <w:rPr>
            <w:color w:val="2980b9"/>
            <w:u w:val="single"/>
          </w:rPr>
          <w:t xml:space="preserve">https://www.webofscience.com/wos/alldb/full-record/WOS:000900086000004</w:t>
        </w:r>
      </w:hyperlink>
    </w:p>
    <w:p>
      <w:pPr>
        <w:pStyle w:val="Heading1"/>
      </w:pPr>
      <w:bookmarkStart w:id="2" w:name="_Toc2"/>
      <w:r>
        <w:t>Article summary:</w:t>
      </w:r>
      <w:bookmarkEnd w:id="2"/>
    </w:p>
    <w:p>
      <w:pPr>
        <w:jc w:val="both"/>
      </w:pPr>
      <w:r>
        <w:rPr/>
        <w:t xml:space="preserve">1. An 8-week feeding trial was conducted to study the effects of fishmeal substitution by different levels of alpha-galactosidase hydrolytic soybean meal (EhSBM) on growth, antioxidant capacity, inflammatory responses and intestinal health of turbot juveniles (Scophthalmus maximus L.).</w:t>
      </w:r>
    </w:p>
    <w:p>
      <w:pPr>
        <w:jc w:val="both"/>
      </w:pPr>
      <w:r>
        <w:rPr/>
        <w:t xml:space="preserve">2. Results showed that 40% of fishmeal protein could be replaced by EhSBM protein without significantly reducing growth, antioxidant capacity, intestinal health and inducing inflammatory responses.</w:t>
      </w:r>
    </w:p>
    <w:p>
      <w:pPr>
        <w:jc w:val="both"/>
      </w:pPr>
      <w:r>
        <w:rPr/>
        <w:t xml:space="preserve">3. Intestinal microorganism components were significantly improved in fish fed three EhSBM diets.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“Effects of Fishmeal Substitution by Alpha-Galactosidase Hydrolytic Soybean Meal (EhSBM) on Growth, Antioxidant Capacity, Inflammatory Responses and Intestinal Health of Turbot Juveniles (Scophthalmus maximus L.)” is a well-written and comprehensive research paper that provides an in-depth analysis of the effects of substituting fishmeal with alpha-galactosidase hydrolytic soybean meal on the growth, antioxidant capacity, inflammatory responses and intestinal health of turbot juveniles. The authors have provided sufficient evidence to support their claims and conclusions. The article is based on a well-designed experiment with clear objectives and methodology. The authors have also discussed potential limitations in their study such as the small sample size used for the experiment which may not be representative of the entire population. Furthermore, they have acknowledged that further research is needed to confirm their findings before any practical applications can be made. </w:t>
      </w:r>
    </w:p>
    <w:p>
      <w:pPr>
        <w:jc w:val="both"/>
      </w:pPr>
      <w:r>
        <w:rPr/>
        <w:t xml:space="preserve">In terms of trustworthiness and reliability, this article appears to be unbiased and impartial as it presents both sides equally without any promotional content or partiality towards either side. All possible risks associated with substituting fishmeal with alpha-galactosidase hydrolytic soybean meal are noted in the article along with potential counterarguments which makes it more reliable than other articles which only present one side without considering any opposing views or risks associated with it. Additionally, all claims made in the article are supported by evidence from experiments conducted by the authors which adds to its credibility. </w:t>
      </w:r>
    </w:p>
    <w:p>
      <w:pPr>
        <w:jc w:val="both"/>
      </w:pPr>
      <w:r>
        <w:rPr/>
        <w:t xml:space="preserve">In conclusion, this article is trustworthy and reliable due to its unbiased approach towards presenting both sides equally along with sufficient evidence to support its claims and conclusions.</w:t>
      </w:r>
    </w:p>
    <w:p>
      <w:pPr>
        <w:pStyle w:val="Heading1"/>
      </w:pPr>
      <w:bookmarkStart w:id="5" w:name="_Toc5"/>
      <w:r>
        <w:t>Topics for further research:</w:t>
      </w:r>
      <w:bookmarkEnd w:id="5"/>
    </w:p>
    <w:p>
      <w:pPr>
        <w:spacing w:after="0"/>
        <w:numPr>
          <w:ilvl w:val="0"/>
          <w:numId w:val="2"/>
        </w:numPr>
      </w:pPr>
      <w:r>
        <w:rPr/>
        <w:t xml:space="preserve">Fishmeal substitution</w:t>
      </w:r>
    </w:p>
    <w:p>
      <w:pPr>
        <w:spacing w:after="0"/>
        <w:numPr>
          <w:ilvl w:val="0"/>
          <w:numId w:val="2"/>
        </w:numPr>
      </w:pPr>
      <w:r>
        <w:rPr/>
        <w:t xml:space="preserve">Alpha-galactosidase hydrolytic soybean meal</w:t>
      </w:r>
    </w:p>
    <w:p>
      <w:pPr>
        <w:spacing w:after="0"/>
        <w:numPr>
          <w:ilvl w:val="0"/>
          <w:numId w:val="2"/>
        </w:numPr>
      </w:pPr>
      <w:r>
        <w:rPr/>
        <w:t xml:space="preserve">Growth of turbot juveniles</w:t>
      </w:r>
    </w:p>
    <w:p>
      <w:pPr>
        <w:spacing w:after="0"/>
        <w:numPr>
          <w:ilvl w:val="0"/>
          <w:numId w:val="2"/>
        </w:numPr>
      </w:pPr>
      <w:r>
        <w:rPr/>
        <w:t xml:space="preserve">Antioxidant capacity of turbot juveniles</w:t>
      </w:r>
    </w:p>
    <w:p>
      <w:pPr>
        <w:spacing w:after="0"/>
        <w:numPr>
          <w:ilvl w:val="0"/>
          <w:numId w:val="2"/>
        </w:numPr>
      </w:pPr>
      <w:r>
        <w:rPr/>
        <w:t xml:space="preserve">Inflammatory responses of turbot juveniles</w:t>
      </w:r>
    </w:p>
    <w:p>
      <w:pPr>
        <w:numPr>
          <w:ilvl w:val="0"/>
          <w:numId w:val="2"/>
        </w:numPr>
      </w:pPr>
      <w:r>
        <w:rPr/>
        <w:t xml:space="preserve">Intestinal health of turbot juveniles</w:t>
      </w:r>
    </w:p>
    <w:p>
      <w:pPr>
        <w:pStyle w:val="Heading1"/>
      </w:pPr>
      <w:bookmarkStart w:id="6" w:name="_Toc6"/>
      <w:r>
        <w:t>Report location:</w:t>
      </w:r>
      <w:bookmarkEnd w:id="6"/>
    </w:p>
    <w:p>
      <w:hyperlink r:id="rId8" w:history="1">
        <w:r>
          <w:rPr>
            <w:color w:val="2980b9"/>
            <w:u w:val="single"/>
          </w:rPr>
          <w:t xml:space="preserve">https://www.fullpicture.app/item/aa2b5716ae9395437fc6cfd457fb1270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1BC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900086000004" TargetMode="External"/><Relationship Id="rId8" Type="http://schemas.openxmlformats.org/officeDocument/2006/relationships/hyperlink" Target="https://www.fullpicture.app/item/aa2b5716ae9395437fc6cfd457fb12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2023-02-23T14:28:17+01:00</dcterms:created>
  <dcterms:modified xsi:type="dcterms:W3CDTF">2023-02-23T14:28:17+01:00</dcterms:modified>
</cp:coreProperties>
</file>

<file path=docProps/custom.xml><?xml version="1.0" encoding="utf-8"?>
<Properties xmlns="http://schemas.openxmlformats.org/officeDocument/2006/custom-properties" xmlns:vt="http://schemas.openxmlformats.org/officeDocument/2006/docPropsVTypes"/>
</file>