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2D Q-compensated multi-component elastic Gaussian beam migration - ScienceDirect</w:t>
      </w:r>
      <w:br/>
      <w:hyperlink r:id="rId7" w:history="1">
        <w:r>
          <w:rPr>
            <w:color w:val="2980b9"/>
            <w:u w:val="single"/>
          </w:rPr>
          <w:t xml:space="preserve">https://www.sciencedirect.com/science/article/pii/S1995822622002345</w:t>
        </w:r>
      </w:hyperlink>
    </w:p>
    <w:p>
      <w:pPr>
        <w:pStyle w:val="Heading1"/>
      </w:pPr>
      <w:bookmarkStart w:id="2" w:name="_Toc2"/>
      <w:r>
        <w:t>Article summary:</w:t>
      </w:r>
      <w:bookmarkEnd w:id="2"/>
    </w:p>
    <w:p>
      <w:pPr>
        <w:jc w:val="both"/>
      </w:pPr>
      <w:r>
        <w:rPr/>
        <w:t xml:space="preserve">1. A Q-compensated multi-component elastic Gaussian beam migration (Q-EGBM) method is proposed to separate the elastic-wave data into longitudinal (P) and transverse (S) waves, recover energy loss caused by attenuation, correct phase distortions caused by dispersion, and improve imaging resolution.</w:t>
      </w:r>
    </w:p>
    <w:p>
      <w:pPr>
        <w:jc w:val="both"/>
      </w:pPr>
      <w:r>
        <w:rPr/>
        <w:t xml:space="preserve">2. Complex-valued traveltimes in viscoelastic media are derived to accomplish the goals of the Q-EGBM method.</w:t>
      </w:r>
    </w:p>
    <w:p>
      <w:pPr>
        <w:jc w:val="both"/>
      </w:pPr>
      <w:r>
        <w:rPr/>
        <w:t xml:space="preserve">3. Numerical experiments using a simple five-layer model and a sophisticated BP gas model show that the method presented here has significant advantages in recovering energy decay and correcting phase distortion, as well as significantly improving imaging resolution.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seismic imaging technique called Q-compensated multi-component elastic Gaussian beam migration (Q-EGBM). The article is written in an objective manner and provides detailed information on how the technique works and its potential benefits. The authors provide evidence from numerical experiments to support their claims about the effectiveness of this technique. </w:t>
      </w:r>
    </w:p>
    <w:p>
      <w:pPr>
        <w:jc w:val="both"/>
      </w:pPr>
      <w:r>
        <w:rPr/>
        <w:t xml:space="preserve">The article does not appear to be biased or one sided, as it presents both sides of the argument fairly. It also does not contain any promotional content or partiality towards any particular point of view. Furthermore, all possible risks associated with this technique are noted in the article. </w:t>
      </w:r>
    </w:p>
    <w:p>
      <w:pPr>
        <w:jc w:val="both"/>
      </w:pPr>
      <w:r>
        <w:rPr/>
        <w:t xml:space="preserve">The only potential issue with this article is that it does not explore any counterarguments or missing points of consideration regarding this technique. Additionally, there is no mention of any evidence for some of the claims made in the article, such as its ability to improve imaging resolution.</w:t>
      </w:r>
    </w:p>
    <w:p>
      <w:pPr>
        <w:pStyle w:val="Heading1"/>
      </w:pPr>
      <w:bookmarkStart w:id="5" w:name="_Toc5"/>
      <w:r>
        <w:t>Topics for further research:</w:t>
      </w:r>
      <w:bookmarkEnd w:id="5"/>
    </w:p>
    <w:p>
      <w:pPr>
        <w:spacing w:after="0"/>
        <w:numPr>
          <w:ilvl w:val="0"/>
          <w:numId w:val="2"/>
        </w:numPr>
      </w:pPr>
      <w:r>
        <w:rPr/>
        <w:t xml:space="preserve">Q-EGBM seismic imaging limitations</w:t>
      </w:r>
    </w:p>
    <w:p>
      <w:pPr>
        <w:spacing w:after="0"/>
        <w:numPr>
          <w:ilvl w:val="0"/>
          <w:numId w:val="2"/>
        </w:numPr>
      </w:pPr>
      <w:r>
        <w:rPr/>
        <w:t xml:space="preserve">Q-EGBM seismic imaging accuracy</w:t>
      </w:r>
    </w:p>
    <w:p>
      <w:pPr>
        <w:spacing w:after="0"/>
        <w:numPr>
          <w:ilvl w:val="0"/>
          <w:numId w:val="2"/>
        </w:numPr>
      </w:pPr>
      <w:r>
        <w:rPr/>
        <w:t xml:space="preserve">Q-EGBM seismic imaging resolution</w:t>
      </w:r>
    </w:p>
    <w:p>
      <w:pPr>
        <w:spacing w:after="0"/>
        <w:numPr>
          <w:ilvl w:val="0"/>
          <w:numId w:val="2"/>
        </w:numPr>
      </w:pPr>
      <w:r>
        <w:rPr/>
        <w:t xml:space="preserve">Q-EGBM seismic imaging comparison</w:t>
      </w:r>
    </w:p>
    <w:p>
      <w:pPr>
        <w:spacing w:after="0"/>
        <w:numPr>
          <w:ilvl w:val="0"/>
          <w:numId w:val="2"/>
        </w:numPr>
      </w:pPr>
      <w:r>
        <w:rPr/>
        <w:t xml:space="preserve">Q-EGBM seismic imaging applications</w:t>
      </w:r>
    </w:p>
    <w:p>
      <w:pPr>
        <w:numPr>
          <w:ilvl w:val="0"/>
          <w:numId w:val="2"/>
        </w:numPr>
      </w:pPr>
      <w:r>
        <w:rPr/>
        <w:t xml:space="preserve">Q-EGBM seismic imaging cost-effectiveness</w:t>
      </w:r>
    </w:p>
    <w:p>
      <w:pPr>
        <w:pStyle w:val="Heading1"/>
      </w:pPr>
      <w:bookmarkStart w:id="6" w:name="_Toc6"/>
      <w:r>
        <w:t>Report location:</w:t>
      </w:r>
      <w:bookmarkEnd w:id="6"/>
    </w:p>
    <w:p>
      <w:hyperlink r:id="rId8" w:history="1">
        <w:r>
          <w:rPr>
            <w:color w:val="2980b9"/>
            <w:u w:val="single"/>
          </w:rPr>
          <w:t xml:space="preserve">https://www.fullpicture.app/item/aa340b2e2bb100f02c70beb5f5e8711e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61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95822622002345" TargetMode="External"/><Relationship Id="rId8" Type="http://schemas.openxmlformats.org/officeDocument/2006/relationships/hyperlink" Target="https://www.fullpicture.app/item/aa340b2e2bb100f02c70beb5f5e87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2023-02-24T05:33:02+01:00</dcterms:created>
  <dcterms:modified xsi:type="dcterms:W3CDTF">2023-02-24T05:33:02+01:00</dcterms:modified>
</cp:coreProperties>
</file>

<file path=docProps/custom.xml><?xml version="1.0" encoding="utf-8"?>
<Properties xmlns="http://schemas.openxmlformats.org/officeDocument/2006/custom-properties" xmlns:vt="http://schemas.openxmlformats.org/officeDocument/2006/docPropsVTypes"/>
</file>