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topology optimization framework for stiffness design of beam structures based on the transformable triangular mesh algorithm - ScienceDirect</w:t>
      </w:r>
      <w:br/>
      <w:hyperlink r:id="rId7" w:history="1">
        <w:r>
          <w:rPr>
            <w:color w:val="2980b9"/>
            <w:u w:val="single"/>
          </w:rPr>
          <w:t xml:space="preserve">https://www.sciencedirect.com/science/article/pii/S0263823120307096</w:t>
        </w:r>
      </w:hyperlink>
    </w:p>
    <w:p>
      <w:pPr>
        <w:pStyle w:val="Heading1"/>
      </w:pPr>
      <w:bookmarkStart w:id="2" w:name="_Toc2"/>
      <w:r>
        <w:t>Article summary:</w:t>
      </w:r>
      <w:bookmarkEnd w:id="2"/>
    </w:p>
    <w:p>
      <w:pPr>
        <w:jc w:val="both"/>
      </w:pPr>
      <w:r>
        <w:rPr/>
        <w:t xml:space="preserve">1. Topology optimization is a powerful tool for the conceptual design of mechanical products.</w:t>
      </w:r>
    </w:p>
    <w:p>
      <w:pPr>
        <w:jc w:val="both"/>
      </w:pPr>
      <w:r>
        <w:rPr/>
        <w:t xml:space="preserve">2. The proposed transformable triangular mesh (TTM) algorithm is an explicit method to reduce the dependence of design results on initial layouts.</w:t>
      </w:r>
    </w:p>
    <w:p>
      <w:pPr>
        <w:jc w:val="both"/>
      </w:pPr>
      <w:r>
        <w:rPr/>
        <w:t xml:space="preserve">3. The main contribution of this paper is that TTM can make flexible transformations from a genus zero surface by the adaptive mesh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topology optimization and its various approaches, including implicit geometrical description approaches and parameterized explicit geometrical description approaches. It then introduces the proposed transformable triangular mesh (TTM) algorithm as an explicit method to reduce the dependence of design results on initial layouts. The article appears to be well-researched and reliable, with references provided for each claim made in the text. However, there are some potential biases in the article that should be noted. For example, it does not explore counterarguments or present both sides equally when discussing different approaches to topology optimization; instead, it focuses solely on the advantages of TTM without considering any potential drawbacks or limitations. Additionally, there is no discussion of possible risks associated with using TTM or any other approach to topology optimization, which could lead readers to believe that these methods are risk-free when this may not be true in all cases. Furthermore, some claims made in the article are unsupported by evidence; for example, it states that “a higher pixel resolution usually results in a better quality of the generated topology” without providing any evidence to back up this claim. In conclusion, while this article appears to be generally reliable and trustworthy overall, there are some potential biases and unsupported claims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Topology optimization risks</w:t>
      </w:r>
    </w:p>
    <w:p>
      <w:pPr>
        <w:spacing w:after="0"/>
        <w:numPr>
          <w:ilvl w:val="0"/>
          <w:numId w:val="2"/>
        </w:numPr>
      </w:pPr>
      <w:r>
        <w:rPr/>
        <w:t xml:space="preserve">Advantages and disadvantages of topology optimization</w:t>
      </w:r>
    </w:p>
    <w:p>
      <w:pPr>
        <w:spacing w:after="0"/>
        <w:numPr>
          <w:ilvl w:val="0"/>
          <w:numId w:val="2"/>
        </w:numPr>
      </w:pPr>
      <w:r>
        <w:rPr/>
        <w:t xml:space="preserve">Implicit geometrical description approaches</w:t>
      </w:r>
    </w:p>
    <w:p>
      <w:pPr>
        <w:spacing w:after="0"/>
        <w:numPr>
          <w:ilvl w:val="0"/>
          <w:numId w:val="2"/>
        </w:numPr>
      </w:pPr>
      <w:r>
        <w:rPr/>
        <w:t xml:space="preserve">Parameterized explicit geometrical description approaches</w:t>
      </w:r>
    </w:p>
    <w:p>
      <w:pPr>
        <w:spacing w:after="0"/>
        <w:numPr>
          <w:ilvl w:val="0"/>
          <w:numId w:val="2"/>
        </w:numPr>
      </w:pPr>
      <w:r>
        <w:rPr/>
        <w:t xml:space="preserve">Quality of generated topology</w:t>
      </w:r>
    </w:p>
    <w:p>
      <w:pPr>
        <w:numPr>
          <w:ilvl w:val="0"/>
          <w:numId w:val="2"/>
        </w:numPr>
      </w:pPr>
      <w:r>
        <w:rPr/>
        <w:t xml:space="preserve">Limitations of transformable triangular mesh algorithm</w:t>
      </w:r>
    </w:p>
    <w:p>
      <w:pPr>
        <w:pStyle w:val="Heading1"/>
      </w:pPr>
      <w:bookmarkStart w:id="6" w:name="_Toc6"/>
      <w:r>
        <w:t>Report location:</w:t>
      </w:r>
      <w:bookmarkEnd w:id="6"/>
    </w:p>
    <w:p>
      <w:hyperlink r:id="rId8" w:history="1">
        <w:r>
          <w:rPr>
            <w:color w:val="2980b9"/>
            <w:u w:val="single"/>
          </w:rPr>
          <w:t xml:space="preserve">https://www.fullpicture.app/item/aa385833b32943ecf009661278cc6e91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C76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3823120307096" TargetMode="External"/><Relationship Id="rId8" Type="http://schemas.openxmlformats.org/officeDocument/2006/relationships/hyperlink" Target="https://www.fullpicture.app/item/aa385833b32943ecf009661278cc6e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2023-03-04T00:16:09+01:00</dcterms:created>
  <dcterms:modified xsi:type="dcterms:W3CDTF">2023-03-04T00:16:09+01:00</dcterms:modified>
</cp:coreProperties>
</file>

<file path=docProps/custom.xml><?xml version="1.0" encoding="utf-8"?>
<Properties xmlns="http://schemas.openxmlformats.org/officeDocument/2006/custom-properties" xmlns:vt="http://schemas.openxmlformats.org/officeDocument/2006/docPropsVTypes"/>
</file>