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美国核心期刊 - HeinOnline.org</w:t></w:r><w:br/><w:hyperlink r:id="rId7" w:history="1"><w:r><w:rPr><w:color w:val="2980b9"/><w:u w:val="single"/></w:rPr><w:t xml:space="preserve">https://heinonline-org.ezproxy.library.sydney.edu.au/HOL/Page?collection=usjournals&handle=hein.journals%2Ffedlr45&id=157&men_tab=srchresults</w:t></w:r></w:hyperlink></w:p><w:p><w:pPr><w:pStyle w:val="Heading1"/></w:pPr><w:bookmarkStart w:id="2" w:name="_Toc2"/><w:r><w:t>Article summary:</w:t></w:r><w:bookmarkEnd w:id="2"/></w:p><w:p><w:pPr><w:jc w:val="both"/></w:pPr><w:r><w:rPr/><w:t xml:space="preserve">1. HeinOnline.org是美国核心期刊之一，提供在线文献检索和下载服务。</w:t></w:r></w:p><w:p><w:pPr><w:jc w:val="both"/></w:pPr><w:r><w:rPr/><w:t xml:space="preserve">2. 用户可以选择不同的打印和下载选项，包括PDF格式、电子邮件发送等。</w:t></w:r></w:p><w:p><w:pPr><w:jc w:val="both"/></w:pPr><w:r><w:rPr/><w:t xml:space="preserve">3. 网站还提供多种浏览方式和相关产品推荐，方便用户查找所需文献。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是关于美国核心期刊HeinOnline.org的介绍，但是它并没有提供足够的信息来支持其所做的主张。文章中只提到了一些与该网站相关的链接和选项，但没有详细说明该网站的内容、质量和可靠性。这可能会导致读者对该网站产生误解或错误的印象。</w:t></w:r></w:p><w:p><w:pPr><w:jc w:val="both"/></w:pPr><w:r><w:rPr/><w:t xml:space="preserve"></w:t></w:r></w:p><w:p><w:pPr><w:jc w:val="both"/></w:pPr><w:r><w:rPr/><w:t xml:space="preserve">此外，文章也存在一些片面报道和缺失考虑点的问题。例如，它没有提及任何可能存在的风险或缺陷，也没有平等地呈现双方观点。这可能会导致读者对该网站产生过度乐观或不切实际的期望，并忽略了潜在的风险和问题。</w:t></w:r></w:p><w:p><w:pPr><w:jc w:val="both"/></w:pPr><w:r><w:rPr/><w:t xml:space="preserve"></w:t></w:r></w:p><w:p><w:pPr><w:jc w:val="both"/></w:pPr><w:r><w:rPr/><w:t xml:space="preserve">最后，文章中还存在一些未探索反驳和缺失证据的问题。例如，它没有提供足够的证据来支持其所做出的主张，并且也没有探讨任何可能存在的反驳观点。这可能会导致读者对该网站产生不完整或不准确的理解。</w:t></w:r></w:p><w:p><w:pPr><w:jc w:val="both"/></w:pPr><w:r><w:rPr/><w:t xml:space="preserve"></w:t></w:r></w:p><w:p><w:pPr><w:jc w:val="both"/></w:pPr><w:r><w:rPr/><w:t xml:space="preserve">总之，该文章需要更多详细、客观、全面和平衡地信息来支持其所做出的主张，并且需要更加注意潜在偏见和片面报道等问题。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risks and drawbacks of HeinOnline.org
</w:t></w:r></w:p><w:p><w:pPr><w:spacing w:after="0"/><w:numPr><w:ilvl w:val="0"/><w:numId w:val="2"/></w:numPr></w:pPr><w:r><w:rPr/><w:t xml:space="preserve">Quality and reliability of content on HeinOnline.org
</w:t></w:r></w:p><w:p><w:pPr><w:spacing w:after="0"/><w:numPr><w:ilvl w:val="0"/><w:numId w:val="2"/></w:numPr></w:pPr><w:r><w:rPr/><w:t xml:space="preserve">Comparison with other similar online resources
</w:t></w:r></w:p><w:p><w:pPr><w:spacing w:after="0"/><w:numPr><w:ilvl w:val="0"/><w:numId w:val="2"/></w:numPr></w:pPr><w:r><w:rPr/><w:t xml:space="preserve">User reviews and feedback on HeinOnline.org
</w:t></w:r></w:p><w:p><w:pPr><w:spacing w:after="0"/><w:numPr><w:ilvl w:val="0"/><w:numId w:val="2"/></w:numPr></w:pPr><w:r><w:rPr/><w:t xml:space="preserve">Limitations and restrictions of access to HeinOnline.org
</w:t></w:r></w:p><w:p><w:pPr><w:numPr><w:ilvl w:val="0"/><w:numId w:val="2"/></w:numPr></w:pPr><w:r><w:rPr/><w:t xml:space="preserve">Future developments and updates of HeinOnline.org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https://www.fullpicture.app/item/aa3e5dab4b1b23d22986923eccc36e61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F0CD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inonline-org.ezproxy.library.sydney.edu.au/HOL/Page?collection=usjournals&amp;handle=hein.journals%2Ffedlr45&amp;id=157&amp;men_tab=srchresults" TargetMode="External"/><Relationship Id="rId8" Type="http://schemas.openxmlformats.org/officeDocument/2006/relationships/hyperlink" Target="https://www.fullpicture.app/item/aa3e5dab4b1b23d22986923eccc36e6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2024-01-10T16:13:12+01:00</dcterms:created>
  <dcterms:modified xsi:type="dcterms:W3CDTF">2024-01-10T16:13:12+01:00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