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Estimation of phase separation temperatures for polyethersulfone/solvent/non-solvent systems in RTIPS and membrane properties - ScienceDirect</w:t>
      </w:r>
      <w:br/>
      <w:hyperlink r:id="rId7" w:history="1">
        <w:r>
          <w:rPr>
            <w:color w:val="2980b9"/>
            <w:u w:val="single"/>
          </w:rPr>
          <w:t xml:space="preserve">https://www.sciencedirect.com/science/article/abs/pii/S037673881830276X</w:t>
        </w:r>
      </w:hyperlink>
    </w:p>
    <w:p>
      <w:pPr>
        <w:pStyle w:val="Heading1"/>
      </w:pPr>
      <w:bookmarkStart w:id="2" w:name="_Toc2"/>
      <w:r>
        <w:t>Article summary:</w:t>
      </w:r>
      <w:bookmarkEnd w:id="2"/>
    </w:p>
    <w:p>
      <w:pPr>
        <w:jc w:val="both"/>
      </w:pPr>
      <w:r>
        <w:rPr/>
        <w:t xml:space="preserve">1. A group contribution estimate of phase separation temperature for RTIPS was proposed.</w:t>
      </w:r>
    </w:p>
    <w:p>
      <w:pPr>
        <w:jc w:val="both"/>
      </w:pPr>
      <w:r>
        <w:rPr/>
        <w:t xml:space="preserve">2. PES membranes with bi-continuous structure were acquired from RTIPS process and showed good permeation and mechanical properties.</w:t>
      </w:r>
    </w:p>
    <w:p>
      <w:pPr>
        <w:jc w:val="both"/>
      </w:pPr>
      <w:r>
        <w:rPr/>
        <w:t xml:space="preserve">3. A linear relationship between the experimental data and the difference in the solubility parameters between PES and the mixed solvent was observed.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detailed description of the research conducted, including an outline of the methodology used, results obtained, and conclusions drawn. The authors also provide references to support their claims, which adds to its trustworthiness.</w:t>
      </w:r>
    </w:p>
    <w:p>
      <w:pPr>
        <w:jc w:val="both"/>
      </w:pPr>
      <w:r>
        <w:rPr/>
        <w:t xml:space="preserve">However, there are some potential biases that should be noted. For example, the authors do not explore any counterarguments or alternative explanations for their findings. Additionally, they do not discuss any possible risks associated with their research or methods used in detail. Furthermore, they do not present both sides of the argument equally; instead they focus on presenting evidence that supports their own conclusions without considering other perspectives or points of view.</w:t>
      </w:r>
    </w:p>
    <w:p>
      <w:pPr>
        <w:jc w:val="both"/>
      </w:pPr>
      <w:r>
        <w:rPr/>
        <w:t xml:space="preserve">In conclusion, while this article is generally reliable and trustworthy due to its detailed description of research conducted and references provided to support claims made,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explanations for research findings</w:t>
      </w:r>
    </w:p>
    <w:p>
      <w:pPr>
        <w:spacing w:after="0"/>
        <w:numPr>
          <w:ilvl w:val="0"/>
          <w:numId w:val="2"/>
        </w:numPr>
      </w:pPr>
      <w:r>
        <w:rPr/>
        <w:t xml:space="preserve">Risks associated with research methods</w:t>
      </w:r>
    </w:p>
    <w:p>
      <w:pPr>
        <w:spacing w:after="0"/>
        <w:numPr>
          <w:ilvl w:val="0"/>
          <w:numId w:val="2"/>
        </w:numPr>
      </w:pPr>
      <w:r>
        <w:rPr/>
        <w:t xml:space="preserve">Counterarguments to research conclusions</w:t>
      </w:r>
    </w:p>
    <w:p>
      <w:pPr>
        <w:spacing w:after="0"/>
        <w:numPr>
          <w:ilvl w:val="0"/>
          <w:numId w:val="2"/>
        </w:numPr>
      </w:pPr>
      <w:r>
        <w:rPr/>
        <w:t xml:space="preserve">Presenting both sides of an argument</w:t>
      </w:r>
    </w:p>
    <w:p>
      <w:pPr>
        <w:spacing w:after="0"/>
        <w:numPr>
          <w:ilvl w:val="0"/>
          <w:numId w:val="2"/>
        </w:numPr>
      </w:pPr>
      <w:r>
        <w:rPr/>
        <w:t xml:space="preserve">Evaluating trustworthiness of research</w:t>
      </w:r>
    </w:p>
    <w:p>
      <w:pPr>
        <w:numPr>
          <w:ilvl w:val="0"/>
          <w:numId w:val="2"/>
        </w:numPr>
      </w:pPr>
      <w:r>
        <w:rPr/>
        <w:t xml:space="preserve">Exploring different perspectives on research</w:t>
      </w:r>
    </w:p>
    <w:p>
      <w:pPr>
        <w:pStyle w:val="Heading1"/>
      </w:pPr>
      <w:bookmarkStart w:id="6" w:name="_Toc6"/>
      <w:r>
        <w:t>Report location:</w:t>
      </w:r>
      <w:bookmarkEnd w:id="6"/>
    </w:p>
    <w:p>
      <w:hyperlink r:id="rId8" w:history="1">
        <w:r>
          <w:rPr>
            <w:color w:val="2980b9"/>
            <w:u w:val="single"/>
          </w:rPr>
          <w:t xml:space="preserve">https://www.fullpicture.app/item/aaa06824e5d224164870e740796c7bd9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BD1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7673881830276X" TargetMode="External"/><Relationship Id="rId8" Type="http://schemas.openxmlformats.org/officeDocument/2006/relationships/hyperlink" Target="https://www.fullpicture.app/item/aaa06824e5d224164870e740796c7b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2023-02-19T01:09:37+01:00</dcterms:created>
  <dcterms:modified xsi:type="dcterms:W3CDTF">2023-02-19T01:09:37+01:00</dcterms:modified>
</cp:coreProperties>
</file>

<file path=docProps/custom.xml><?xml version="1.0" encoding="utf-8"?>
<Properties xmlns="http://schemas.openxmlformats.org/officeDocument/2006/custom-properties" xmlns:vt="http://schemas.openxmlformats.org/officeDocument/2006/docPropsVTypes"/>
</file>