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Factory Automation: A Step-by-Step Guide to Digitizing Your… | Tulip</w:t>
      </w:r>
      <w:br/>
      <w:hyperlink r:id="rId7" w:history="1">
        <w:r>
          <w:rPr>
            <w:color w:val="2980b9"/>
            <w:u w:val="single"/>
          </w:rPr>
          <w:t xml:space="preserve">https://tulip.co/blog/factory-automation-a-guide-to-digitizing-your-factory/</w:t>
        </w:r>
      </w:hyperlink>
    </w:p>
    <w:p>
      <w:pPr>
        <w:pStyle w:val="Heading1"/>
      </w:pPr>
      <w:bookmarkStart w:id="2" w:name="_Toc2"/>
      <w:r>
        <w:t>Article summary:</w:t>
      </w:r>
      <w:bookmarkEnd w:id="2"/>
    </w:p>
    <w:p>
      <w:pPr>
        <w:jc w:val="both"/>
      </w:pPr>
      <w:r>
        <w:rPr/>
        <w:t xml:space="preserve">1. This article explores the different levels of automation in factories, the benefits of automating, and how it should be approached to ensure the most effective outcomes.</w:t>
      </w:r>
    </w:p>
    <w:p>
      <w:pPr>
        <w:jc w:val="both"/>
      </w:pPr>
      <w:r>
        <w:rPr/>
        <w:t xml:space="preserve">2. Factory automation covers a wide spectrum from enhancing a single manual process along the production line to rolling out a full-scale “lights out” transformation where human involvement is removed almost entirely.</w:t>
      </w:r>
    </w:p>
    <w:p>
      <w:pPr>
        <w:jc w:val="both"/>
      </w:pPr>
      <w:r>
        <w:rPr/>
        <w:t xml:space="preserve">3. Benefits of factory automation include improved productivity, quality and consistency, reduced waste, cost savings, and safer working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factory automation and its potential benefits for businesses. The article is written in an objective manner and does not appear to be biased towards any particular point of view or opinion. It provides a comprehensive overview of the different types of factory automation available as well as their potential benefits. </w:t>
      </w:r>
    </w:p>
    <w:p>
      <w:pPr>
        <w:jc w:val="both"/>
      </w:pPr>
      <w:r>
        <w:rPr/>
        <w:t xml:space="preserve">The article does not explore any potential risks associated with factory automation such as job losses due to increased automation or other economic impacts that could result from increased automation. Additionally, it does not provide any evidence for the claims made about the potential benefits of factory automation or explore any counterarguments that may exist against implementing automated processes in factories. </w:t>
      </w:r>
    </w:p>
    <w:p>
      <w:pPr>
        <w:jc w:val="both"/>
      </w:pPr>
      <w:r>
        <w:rPr/>
        <w:t xml:space="preserve">In conclusion, while this article provides an informative overview of factory automation and its potential benefits, it fails to explore any possible risks associated with it or provide evidence for its claims which makes it difficult to assess its trustworthiness and reliability.</w:t>
      </w:r>
    </w:p>
    <w:p>
      <w:pPr>
        <w:pStyle w:val="Heading1"/>
      </w:pPr>
      <w:bookmarkStart w:id="5" w:name="_Toc5"/>
      <w:r>
        <w:t>Topics for further research:</w:t>
      </w:r>
      <w:bookmarkEnd w:id="5"/>
    </w:p>
    <w:p>
      <w:pPr>
        <w:spacing w:after="0"/>
        <w:numPr>
          <w:ilvl w:val="0"/>
          <w:numId w:val="2"/>
        </w:numPr>
      </w:pPr>
      <w:r>
        <w:rPr/>
        <w:t xml:space="preserve">Economic impacts of factory automation</w:t>
      </w:r>
    </w:p>
    <w:p>
      <w:pPr>
        <w:spacing w:after="0"/>
        <w:numPr>
          <w:ilvl w:val="0"/>
          <w:numId w:val="2"/>
        </w:numPr>
      </w:pPr>
      <w:r>
        <w:rPr/>
        <w:t xml:space="preserve">Job losses due to automation</w:t>
      </w:r>
    </w:p>
    <w:p>
      <w:pPr>
        <w:spacing w:after="0"/>
        <w:numPr>
          <w:ilvl w:val="0"/>
          <w:numId w:val="2"/>
        </w:numPr>
      </w:pPr>
      <w:r>
        <w:rPr/>
        <w:t xml:space="preserve">Counterarguments against factory automation</w:t>
      </w:r>
    </w:p>
    <w:p>
      <w:pPr>
        <w:spacing w:after="0"/>
        <w:numPr>
          <w:ilvl w:val="0"/>
          <w:numId w:val="2"/>
        </w:numPr>
      </w:pPr>
      <w:r>
        <w:rPr/>
        <w:t xml:space="preserve">Evidence for potential benefits of factory automation</w:t>
      </w:r>
    </w:p>
    <w:p>
      <w:pPr>
        <w:spacing w:after="0"/>
        <w:numPr>
          <w:ilvl w:val="0"/>
          <w:numId w:val="2"/>
        </w:numPr>
      </w:pPr>
      <w:r>
        <w:rPr/>
        <w:t xml:space="preserve">Risks associated with factory automation</w:t>
      </w:r>
    </w:p>
    <w:p>
      <w:pPr>
        <w:numPr>
          <w:ilvl w:val="0"/>
          <w:numId w:val="2"/>
        </w:numPr>
      </w:pPr>
      <w:r>
        <w:rPr/>
        <w:t xml:space="preserve">Impact of factory automation on businesses</w:t>
      </w:r>
    </w:p>
    <w:p>
      <w:pPr>
        <w:pStyle w:val="Heading1"/>
      </w:pPr>
      <w:bookmarkStart w:id="6" w:name="_Toc6"/>
      <w:r>
        <w:t>Report location:</w:t>
      </w:r>
      <w:bookmarkEnd w:id="6"/>
    </w:p>
    <w:p>
      <w:hyperlink r:id="rId8" w:history="1">
        <w:r>
          <w:rPr>
            <w:color w:val="2980b9"/>
            <w:u w:val="single"/>
          </w:rPr>
          <w:t xml:space="preserve">https://www.fullpicture.app/item/aaa35f6815755e985b781c1dd62e06fa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59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ulip.co/blog/factory-automation-a-guide-to-digitizing-your-factory/" TargetMode="External"/><Relationship Id="rId8" Type="http://schemas.openxmlformats.org/officeDocument/2006/relationships/hyperlink" Target="https://www.fullpicture.app/item/aaa35f6815755e985b781c1dd62e06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2023-02-19T17:52:39+01:00</dcterms:created>
  <dcterms:modified xsi:type="dcterms:W3CDTF">2023-02-19T17:52:39+01:00</dcterms:modified>
</cp:coreProperties>
</file>

<file path=docProps/custom.xml><?xml version="1.0" encoding="utf-8"?>
<Properties xmlns="http://schemas.openxmlformats.org/officeDocument/2006/custom-properties" xmlns:vt="http://schemas.openxmlformats.org/officeDocument/2006/docPropsVTypes"/>
</file>