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Researching | Binary diffractive lens with subwavelength focusing for terahertz imaging</w:t>
      </w:r>
      <w:br/>
      <w:hyperlink r:id="rId7" w:history="1">
        <w:r>
          <w:rPr>
            <w:color w:val="2980b9"/>
            <w:u w:val="single"/>
          </w:rPr>
          <w:t xml:space="preserve">https://www.researching.cn/articles/OJ8e512e338e1d6b0/html</w:t>
        </w:r>
      </w:hyperlink>
    </w:p>
    <w:p>
      <w:pPr>
        <w:pStyle w:val="Heading1"/>
      </w:pPr>
      <w:bookmarkStart w:id="2" w:name="_Toc2"/>
      <w:r>
        <w:t>Article summary:</w:t>
      </w:r>
      <w:bookmarkEnd w:id="2"/>
    </w:p>
    <w:p>
      <w:pPr>
        <w:jc w:val="both"/>
      </w:pPr>
      <w:r>
        <w:rPr/>
        <w:t xml:space="preserve">1. A binary diffractive lens is proposed for terahertz imaging with a convergent beam and 1 mm lateral imaging resolution.</w:t>
      </w:r>
    </w:p>
    <w:p>
      <w:pPr>
        <w:jc w:val="both"/>
      </w:pPr>
      <w:r>
        <w:rPr/>
        <w:t xml:space="preserve">2. This low-cost lens is optimized by stimulated annealing algorithm and fabricated by three-dimensional printing.</w:t>
      </w:r>
    </w:p>
    <w:p>
      <w:pPr>
        <w:jc w:val="both"/>
      </w:pPr>
      <w:r>
        <w:rPr/>
        <w:t xml:space="preserve">3. Compared to conventional transmissive convex lenses, this type of lens provides higher resolution and enhanced imaging quality.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presents a binary diffractive lens for terahertz imaging with a convergent beam and 1 mm lateral imaging resolution, which is optimized by stimulated annealing algorithm and fabricated by three-dimensional printing. The article claims that this type of lens provides higher resolution and enhanced imaging quality compared to conventional transmissive convex lenses, however it does not provide any evidence or data to support this claim. Additionally, the article does not explore any potential risks associated with using this type of lens or discuss any possible counterarguments or alternative solutions that could be used instead. Furthermore, the article does not present both sides of the argument equally as it only focuses on the advantages of using this type of lens without exploring any potential drawbacks or limitations. As such, the trustworthiness and reliability of the article can be questioned due to its lack of evidence for its claims and its one-sided reporting.</w:t>
      </w:r>
    </w:p>
    <w:p>
      <w:pPr>
        <w:pStyle w:val="Heading1"/>
      </w:pPr>
      <w:bookmarkStart w:id="5" w:name="_Toc5"/>
      <w:r>
        <w:t>Topics for further research:</w:t>
      </w:r>
      <w:bookmarkEnd w:id="5"/>
    </w:p>
    <w:p>
      <w:pPr>
        <w:spacing w:after="0"/>
        <w:numPr>
          <w:ilvl w:val="0"/>
          <w:numId w:val="2"/>
        </w:numPr>
      </w:pPr>
      <w:r>
        <w:rPr/>
        <w:t xml:space="preserve">Risks associated with binary diffractive lenses</w:t>
      </w:r>
    </w:p>
    <w:p>
      <w:pPr>
        <w:spacing w:after="0"/>
        <w:numPr>
          <w:ilvl w:val="0"/>
          <w:numId w:val="2"/>
        </w:numPr>
      </w:pPr>
      <w:r>
        <w:rPr/>
        <w:t xml:space="preserve">Alternatives to binary diffractive lenses</w:t>
      </w:r>
    </w:p>
    <w:p>
      <w:pPr>
        <w:spacing w:after="0"/>
        <w:numPr>
          <w:ilvl w:val="0"/>
          <w:numId w:val="2"/>
        </w:numPr>
      </w:pPr>
      <w:r>
        <w:rPr/>
        <w:t xml:space="preserve">Limitations of binary diffractive lenses</w:t>
      </w:r>
    </w:p>
    <w:p>
      <w:pPr>
        <w:spacing w:after="0"/>
        <w:numPr>
          <w:ilvl w:val="0"/>
          <w:numId w:val="2"/>
        </w:numPr>
      </w:pPr>
      <w:r>
        <w:rPr/>
        <w:t xml:space="preserve">Advantages of transmissive convex lenses</w:t>
      </w:r>
    </w:p>
    <w:p>
      <w:pPr>
        <w:spacing w:after="0"/>
        <w:numPr>
          <w:ilvl w:val="0"/>
          <w:numId w:val="2"/>
        </w:numPr>
      </w:pPr>
      <w:r>
        <w:rPr/>
        <w:t xml:space="preserve">Comparison of binary diffractive lenses and transmissive convex lenses</w:t>
      </w:r>
    </w:p>
    <w:p>
      <w:pPr>
        <w:numPr>
          <w:ilvl w:val="0"/>
          <w:numId w:val="2"/>
        </w:numPr>
      </w:pPr>
      <w:r>
        <w:rPr/>
        <w:t xml:space="preserve">Stimulated annealing algorithm optimization</w:t>
      </w:r>
    </w:p>
    <w:p>
      <w:pPr>
        <w:pStyle w:val="Heading1"/>
      </w:pPr>
      <w:bookmarkStart w:id="6" w:name="_Toc6"/>
      <w:r>
        <w:t>Report location:</w:t>
      </w:r>
      <w:bookmarkEnd w:id="6"/>
    </w:p>
    <w:p>
      <w:hyperlink r:id="rId8" w:history="1">
        <w:r>
          <w:rPr>
            <w:color w:val="2980b9"/>
            <w:u w:val="single"/>
          </w:rPr>
          <w:t xml:space="preserve">https://www.fullpicture.app/item/aad4d3fb98ec993d633375d2f9d6a490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3F6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ing.cn/articles/OJ8e512e338e1d6b0/html" TargetMode="External"/><Relationship Id="rId8" Type="http://schemas.openxmlformats.org/officeDocument/2006/relationships/hyperlink" Target="https://www.fullpicture.app/item/aad4d3fb98ec993d633375d2f9d6a49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2023-02-22T23:25:12+01:00</dcterms:created>
  <dcterms:modified xsi:type="dcterms:W3CDTF">2023-02-22T23:25:12+01:00</dcterms:modified>
</cp:coreProperties>
</file>

<file path=docProps/custom.xml><?xml version="1.0" encoding="utf-8"?>
<Properties xmlns="http://schemas.openxmlformats.org/officeDocument/2006/custom-properties" xmlns:vt="http://schemas.openxmlformats.org/officeDocument/2006/docPropsVTypes"/>
</file>