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methodology for large strain under intermediate strain rate loading - ScienceDirect</w:t>
      </w:r>
      <w:br/>
      <w:hyperlink r:id="rId7" w:history="1">
        <w:r>
          <w:rPr>
            <w:color w:val="2980b9"/>
            <w:u w:val="single"/>
          </w:rPr>
          <w:t xml:space="preserve">https://www.sciencedirect.com/science/article/pii/S0142941821000921?via%3Dihub</w:t>
        </w:r>
      </w:hyperlink>
    </w:p>
    <w:p>
      <w:pPr>
        <w:pStyle w:val="Heading1"/>
      </w:pPr>
      <w:bookmarkStart w:id="2" w:name="_Toc2"/>
      <w:r>
        <w:t>Article summary:</w:t>
      </w:r>
      <w:bookmarkEnd w:id="2"/>
    </w:p>
    <w:p>
      <w:pPr>
        <w:jc w:val="both"/>
      </w:pPr>
      <w:r>
        <w:rPr/>
        <w:t xml:space="preserve">1. A novel methodology is proposed for achieving large deformation under intermediate strain rate loading.</w:t>
      </w:r>
    </w:p>
    <w:p>
      <w:pPr>
        <w:jc w:val="both"/>
      </w:pPr>
      <w:r>
        <w:rPr/>
        <w:t xml:space="preserve">2. The experimental system is constructed with a striker bar and a long polymethylmethacrylate bar to generate continuous stress wave loading with nearly constant amplitude and infinite duration.</w:t>
      </w:r>
    </w:p>
    <w:p>
      <w:pPr>
        <w:jc w:val="both"/>
      </w:pPr>
      <w:r>
        <w:rPr/>
        <w:t xml:space="preserve">3. The measurement capacity of the proposed methodology is evaluated on thermoplastic polyurethane, with maximum strains up to 12% and 65% under strain rates of 40/s and 270/s, respectively.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Novel Methodology for Large Strain Under Intermediate Strain Rate Loading” provides an overview of a novel methodology for achieving large deformation under intermediate strain rate loading using Hopkinson pressure bar technique. The article presents the proposed methodology in detail, along with its theoretical basis, apparatus configurations, data interpretations, and experimental results on thermoplastic polyurethane (TPU).</w:t>
      </w:r>
    </w:p>
    <w:p>
      <w:pPr>
        <w:jc w:val="both"/>
      </w:pPr>
      <w:r>
        <w:rPr/>
        <w:t xml:space="preserve">The article is generally reliable in terms of its content and presentation. It provides a comprehensive overview of the proposed methodology, including its theoretical basis, apparatus configurations, data interpretations, and experimental results on TPU. The authors provide sufficient evidence to support their claims regarding the efficacy of the proposed methodology in achieving large deformation under intermediate strain rate loading. Furthermore, they provide detailed analysis of the involved influences and factor sensitivities for more accurate measurements.</w:t>
      </w:r>
    </w:p>
    <w:p>
      <w:pPr>
        <w:jc w:val="both"/>
      </w:pPr>
      <w:r>
        <w:rPr/>
        <w:t xml:space="preserve">However, there are some potential biases that should be noted when evaluating this article. First, the authors do not discuss any possible risks associated with using this method or any potential limitations that may arise from its use. Additionally, while they provide an overview of other methods used to measure mechanical properties under intermediate strain rates (such as servo-hydraulic high speed machines), they do not present both sides equally or explore counterarguments regarding these methods or their efficacy compared to the proposed method. Finally, there is some promotional content in the article which could be seen as biased towards promoting the use of this method over other methods available for measuring mechanical properties under intermediate strain rates. </w:t>
      </w:r>
    </w:p>
    <w:p>
      <w:pPr>
        <w:jc w:val="both"/>
      </w:pPr>
      <w:r>
        <w:rPr/>
        <w:t xml:space="preserve">In conclusion, while this article provides a comprehensive overview of a novel methodology for achieving large deformation under intermediate strain rate loading using Hopkinson pressure bar technique and presents sufficient evidence to support its claims regarding its efficacy in doing so, there are some potential biases that should be noted when evaluating it such as lack of discussion about possible risks associated with using this method or potential limitations that may arise from its use; lack of exploration into counter</w:t>
      </w:r>
    </w:p>
    <w:p>
      <w:pPr>
        <w:pStyle w:val="Heading1"/>
      </w:pPr>
      <w:bookmarkStart w:id="5" w:name="_Toc5"/>
      <w:r>
        <w:t>Topics for further research:</w:t>
      </w:r>
      <w:bookmarkEnd w:id="5"/>
    </w:p>
    <w:p>
      <w:pPr>
        <w:spacing w:after="0"/>
        <w:numPr>
          <w:ilvl w:val="0"/>
          <w:numId w:val="2"/>
        </w:numPr>
      </w:pPr>
      <w:r>
        <w:rPr/>
        <w:t xml:space="preserve">Risks associated with Hopkinson pressure bar technique</w:t>
      </w:r>
    </w:p>
    <w:p>
      <w:pPr>
        <w:spacing w:after="0"/>
        <w:numPr>
          <w:ilvl w:val="0"/>
          <w:numId w:val="2"/>
        </w:numPr>
      </w:pPr>
      <w:r>
        <w:rPr/>
        <w:t xml:space="preserve">Limitations of Hopkinson pressure bar technique</w:t>
      </w:r>
    </w:p>
    <w:p>
      <w:pPr>
        <w:spacing w:after="0"/>
        <w:numPr>
          <w:ilvl w:val="0"/>
          <w:numId w:val="2"/>
        </w:numPr>
      </w:pPr>
      <w:r>
        <w:rPr/>
        <w:t xml:space="preserve">Comparison of Hopkinson pressure bar technique with other methods</w:t>
      </w:r>
    </w:p>
    <w:p>
      <w:pPr>
        <w:spacing w:after="0"/>
        <w:numPr>
          <w:ilvl w:val="0"/>
          <w:numId w:val="2"/>
        </w:numPr>
      </w:pPr>
      <w:r>
        <w:rPr/>
        <w:t xml:space="preserve">Advantages of servo-hydraulic high speed machines</w:t>
      </w:r>
    </w:p>
    <w:p>
      <w:pPr>
        <w:spacing w:after="0"/>
        <w:numPr>
          <w:ilvl w:val="0"/>
          <w:numId w:val="2"/>
        </w:numPr>
      </w:pPr>
      <w:r>
        <w:rPr/>
        <w:t xml:space="preserve">Disadvantages of servo-hydraulic high speed machines</w:t>
      </w:r>
    </w:p>
    <w:p>
      <w:pPr>
        <w:numPr>
          <w:ilvl w:val="0"/>
          <w:numId w:val="2"/>
        </w:numPr>
      </w:pPr>
      <w:r>
        <w:rPr/>
        <w:t xml:space="preserve">Promotional content in Hopkinson pressure bar technique articles</w:t>
      </w:r>
    </w:p>
    <w:p>
      <w:pPr>
        <w:pStyle w:val="Heading1"/>
      </w:pPr>
      <w:bookmarkStart w:id="6" w:name="_Toc6"/>
      <w:r>
        <w:t>Report location:</w:t>
      </w:r>
      <w:bookmarkEnd w:id="6"/>
    </w:p>
    <w:p>
      <w:hyperlink r:id="rId8" w:history="1">
        <w:r>
          <w:rPr>
            <w:color w:val="2980b9"/>
            <w:u w:val="single"/>
          </w:rPr>
          <w:t xml:space="preserve">https://www.fullpicture.app/item/aae4a6fe41efff914560413dd6e3eefd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A62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2941821000921?via%3Dihub" TargetMode="External"/><Relationship Id="rId8" Type="http://schemas.openxmlformats.org/officeDocument/2006/relationships/hyperlink" Target="https://www.fullpicture.app/item/aae4a6fe41efff914560413dd6e3ee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2023-03-05T17:17:28+01:00</dcterms:created>
  <dcterms:modified xsi:type="dcterms:W3CDTF">2023-03-05T17:17:28+01:00</dcterms:modified>
</cp:coreProperties>
</file>

<file path=docProps/custom.xml><?xml version="1.0" encoding="utf-8"?>
<Properties xmlns="http://schemas.openxmlformats.org/officeDocument/2006/custom-properties" xmlns:vt="http://schemas.openxmlformats.org/officeDocument/2006/docPropsVTypes"/>
</file>