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数字化转型与中国国家治理知识体系的建构 - 中国知网</w:t></w:r><w:br/><w:hyperlink r:id="rId7" w:history="1"><w:r><w:rPr><w:color w:val="2980b9"/><w:u w:val="single"/></w:rPr><w:t xml:space="preserve">https://kns.cnki.net/kcms2/article/abstract?v=5SxrylDe_PNFFgTJa0zMSW7syAm-VHX8rX8EsjCxRbwY3YSbXlOpYvNW9FxuOAFzaQVOraDQstEJoNJQI6Nf5zX2XKo-EFLA10kSbkhALwv1RdInB2Xg7G_9g9OBXv1MJ7Kehubfb4E%3D&uniplatform=NZKPT&language=CHS</w:t></w:r></w:hyperlink></w:p><w:p><w:pPr><w:pStyle w:val="Heading1"/></w:pPr><w:bookmarkStart w:id="2" w:name="_Toc2"/><w:r><w:t>Article summary:</w:t></w:r><w:bookmarkEnd w:id="2"/></w:p><w:p><w:pPr><w:jc w:val="both"/></w:pPr><w:r><w:rPr/><w:t xml:space="preserve">1. 数字化转型是中国国家治理的重要方向。文章指出，数字化转型是指利用信息技术和数字化手段来改变传统的经济、社会和政治模式，以提高效率和创新能力。在中国，数字化转型已成为国家治理的重要方向之一，政府将其作为推动经济发展、提升社会管理水平和增强国家竞争力的关键举措。</w:t></w:r></w:p><w:p><w:pPr><w:jc w:val="both"/></w:pPr><w:r><w:rPr/><w:t xml:space="preserve"></w:t></w:r></w:p><w:p><w:pPr><w:jc w:val="both"/></w:pPr><w:r><w:rPr/><w:t xml:space="preserve">2. 数字化转型对中国国家治理知识体系的建构具有重要意义。文章指出，数字化转型不仅需要技术手段和工具支持，还需要建立相应的知识体系来指导实践。在中国，国家治理知识体系是由政府、学术界、企业等多方共同构建的，其中包括了政策法规、研究报告、专业人才培养等内容。数字化转型对于这一知识体系的建构提出了新的要求和挑战。</w:t></w:r></w:p><w:p><w:pPr><w:jc w:val="both"/></w:pPr><w:r><w:rPr/><w:t xml:space="preserve"></w:t></w:r></w:p><w:p><w:pPr><w:jc w:val="both"/></w:pPr><w:r><w:rPr/><w:t xml:space="preserve">3. 中国国家治理知识体系的建构需要加强跨学科合作与创新能力。文章指出，在数字化转型背景下，中国国家治理知识体系需要加强跨学科合作与创新能力。这意味着政府、学术界、企业等各方需要加强合作，共同研究和解决数字化转型中的问题。同时，还需要培养具备跨学科背景和创新能力的专业人才，以推动中国国家治理知识体系的建构和发展。</w:t></w:r></w:p><w:p><w:pPr><w:jc w:val="both"/></w:pPr><w:r><w:rPr/><w:t xml:space="preserve"></w:t></w:r></w:p><w:p><w:pPr><w:jc w:val="both"/></w:pPr><w:r><w:rPr/><w:t xml:space="preserve">总结：本文主要讨论了数字化转型对中国国家治理知识体系的建构的重要性，并提出了加强跨学科合作与创新能力的建议。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https://www.fullpicture.app/item/aaf60e5101ddc5ea68c16463cb0ccdb0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0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5SxrylDe_PNFFgTJa0zMSW7syAm-VHX8rX8EsjCxRbwY3YSbXlOpYvNW9FxuOAFzaQVOraDQstEJoNJQI6Nf5zX2XKo-EFLA10kSbkhALwv1RdInB2Xg7G_9g9OBXv1MJ7Kehubfb4E%3D&amp;uniplatform=NZKPT&amp;language=CHS" TargetMode="External"/><Relationship Id="rId8" Type="http://schemas.openxmlformats.org/officeDocument/2006/relationships/hyperlink" Target="https://www.fullpicture.app/item/aaf60e5101ddc5ea68c16463cb0ccd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2024-03-10T18:21:04+01:00</dcterms:created>
  <dcterms:modified xsi:type="dcterms:W3CDTF">2024-03-10T18:21:04+01:00</dcterms:modified>
</cp:coreProperties>
</file>

<file path=docProps/custom.xml><?xml version="1.0" encoding="utf-8"?>
<Properties xmlns="http://schemas.openxmlformats.org/officeDocument/2006/custom-properties" xmlns:vt="http://schemas.openxmlformats.org/officeDocument/2006/docPropsVTypes"/>
</file>