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[1712.02036] Learning Semantic Concepts and Order for Image and Sentence Matching</w:t>
      </w:r>
      <w:br/>
      <w:hyperlink r:id="rId7" w:history="1">
        <w:r>
          <w:rPr>
            <w:color w:val="2980b9"/>
            <w:u w:val="single"/>
          </w:rPr>
          <w:t xml:space="preserve">https://arxiv.org/abs/1712.02036</w:t>
        </w:r>
      </w:hyperlink>
    </w:p>
    <w:p>
      <w:pPr>
        <w:pStyle w:val="Heading1"/>
      </w:pPr>
      <w:bookmarkStart w:id="2" w:name="_Toc2"/>
      <w:r>
        <w:t>Article summary:</w:t>
      </w:r>
      <w:bookmarkEnd w:id="2"/>
    </w:p>
    <w:p>
      <w:pPr>
        <w:jc w:val="both"/>
      </w:pPr>
      <w:r>
        <w:rPr/>
        <w:t xml:space="preserve">1. 提出了一种语义增强的图像和句子匹配模型，通过学习语义概念并按正确的语义顺序组织它们来改善图像表示。</w:t>
      </w:r>
    </w:p>
    <w:p>
      <w:pPr>
        <w:jc w:val="both"/>
      </w:pPr>
      <w:r>
        <w:rPr/>
        <w:t xml:space="preserve">2. 使用多区域多标签CNN预测图像的语义概念，并采用上下文门控句子生成方案进行语义顺序学习。</w:t>
      </w:r>
    </w:p>
    <w:p>
      <w:pPr>
        <w:jc w:val="both"/>
      </w:pPr>
      <w:r>
        <w:rPr/>
        <w:t xml:space="preserve">3. 通过在两个公共基准数据集上取得最先进的结果，证明了学习到的语义概念和顺序的有效性。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在对这篇文章进行批判性分析时，可以指出以下几点：</w:t>
      </w:r>
    </w:p>
    <w:p>
      <w:pPr>
        <w:jc w:val="both"/>
      </w:pPr>
      <w:r>
        <w:rPr/>
        <w:t xml:space="preserve"/>
      </w:r>
    </w:p>
    <w:p>
      <w:pPr>
        <w:jc w:val="both"/>
      </w:pPr>
      <w:r>
        <w:rPr/>
        <w:t xml:space="preserve">1. 潜在偏见及其来源：文章声称提出了一种能够改善图像表示的语义增强图像和句子匹配模型，但可能存在对于其他方法或技术的偏见。作者可能倾向于过度宣传他们的方法，并没有客观地比较其与其他现有方法的优劣。</w:t>
      </w:r>
    </w:p>
    <w:p>
      <w:pPr>
        <w:jc w:val="both"/>
      </w:pPr>
      <w:r>
        <w:rPr/>
        <w:t xml:space="preserve"/>
      </w:r>
    </w:p>
    <w:p>
      <w:pPr>
        <w:jc w:val="both"/>
      </w:pPr>
      <w:r>
        <w:rPr/>
        <w:t xml:space="preserve">2. 片面报道：文章中提到了使用多区域多标签CNN来预测图像的语义概念，并使用上下文门控句子生成方案进行语义顺序学习。然而，可能存在对其他可能影响匹配效果的因素未能充分考虑，如图像质量、数据集选择等。</w:t>
      </w:r>
    </w:p>
    <w:p>
      <w:pPr>
        <w:jc w:val="both"/>
      </w:pPr>
      <w:r>
        <w:rPr/>
        <w:t xml:space="preserve"/>
      </w:r>
    </w:p>
    <w:p>
      <w:pPr>
        <w:jc w:val="both"/>
      </w:pPr>
      <w:r>
        <w:rPr/>
        <w:t xml:space="preserve">3. 无根据的主张：文章声称通过学习语义概念和顺序来改善图像表示，并取得了两个公共基准数据集上的最新成果。然而，缺乏足够的实验证据来支持这些主张，例如没有详细说明实验设置、评估指标等。</w:t>
      </w:r>
    </w:p>
    <w:p>
      <w:pPr>
        <w:jc w:val="both"/>
      </w:pPr>
      <w:r>
        <w:rPr/>
        <w:t xml:space="preserve"/>
      </w:r>
    </w:p>
    <w:p>
      <w:pPr>
        <w:jc w:val="both"/>
      </w:pPr>
      <w:r>
        <w:rPr/>
        <w:t xml:space="preserve">4. 缺失的考虑点：文章似乎只关注了图像和句子之间的语义匹配，但并未考虑到其他可能影响匹配效果的因素，如情感色彩、文化背景等。这些因素也应该被纳入考虑以提高匹配模型的鲁棒性。</w:t>
      </w:r>
    </w:p>
    <w:p>
      <w:pPr>
        <w:jc w:val="both"/>
      </w:pPr>
      <w:r>
        <w:rPr/>
        <w:t xml:space="preserve"/>
      </w:r>
    </w:p>
    <w:p>
      <w:pPr>
        <w:jc w:val="both"/>
      </w:pPr>
      <w:r>
        <w:rPr/>
        <w:t xml:space="preserve">5. 所提出主张的缺失证据：尽管文章声称取得了最新成果，但缺乏详细描述实验结果和对比实验结果。读者无法直接看到作者所宣称成果与其他方法之间的具体差异。</w:t>
      </w:r>
    </w:p>
    <w:p>
      <w:pPr>
        <w:jc w:val="both"/>
      </w:pPr>
      <w:r>
        <w:rPr/>
        <w:t xml:space="preserve"/>
      </w:r>
    </w:p>
    <w:p>
      <w:pPr>
        <w:jc w:val="both"/>
      </w:pPr>
      <w:r>
        <w:rPr/>
        <w:t xml:space="preserve">6. 未探索的反驳：文章并未深入探讨可能存在的反驳意见或挑战。例如，是否有其他研究表明类似方法存在局限性或不足之处？</w:t>
      </w:r>
    </w:p>
    <w:p>
      <w:pPr>
        <w:jc w:val="both"/>
      </w:pPr>
      <w:r>
        <w:rPr/>
        <w:t xml:space="preserve"/>
      </w:r>
    </w:p>
    <w:p>
      <w:pPr>
        <w:jc w:val="both"/>
      </w:pPr>
      <w:r>
        <w:rPr/>
        <w:t xml:space="preserve">7. 宣传内容偏袒：文章中可能存在过度宣传自身方法并忽略其他相关研究成果或观点的情况。作者应该更加客观地呈现自己研究工作，并与领域内其他研究进行充分比较。</w:t>
      </w:r>
    </w:p>
    <w:p>
      <w:pPr>
        <w:jc w:val="both"/>
      </w:pPr>
      <w:r>
        <w:rPr/>
        <w:t xml:space="preserve"/>
      </w:r>
    </w:p>
    <w:p>
      <w:pPr>
        <w:jc w:val="both"/>
      </w:pPr>
      <w:r>
        <w:rPr/>
        <w:t xml:space="preserve">8. 是否注意到可能风险：文章似乎没有充分考虑到使用深度学习模型在图像和句子匹配中可能面临的风险，如过拟合、泛化能力不足等问题。这些风险应该被认真对待并在文中进行讨论。</w:t>
      </w:r>
    </w:p>
    <w:p>
      <w:pPr>
        <w:jc w:val="both"/>
      </w:pPr>
      <w:r>
        <w:rPr/>
        <w:t xml:space="preserve"/>
      </w:r>
    </w:p>
    <w:p>
      <w:pPr>
        <w:jc w:val="both"/>
      </w:pPr>
      <w:r>
        <w:rPr/>
        <w:t xml:space="preserve">总体而言，在阅读和理解这篇文章时，读者应该保持批判思维，并注意其中可能存在的偏见、片面报道以及未经证实或不完整支撑论断等问题。同时，建议作者在进一步研究中更加全面地考虑各种因素，并提供更多实验证据来支持其主张。</w:t>
      </w:r>
    </w:p>
    <w:p>
      <w:pPr>
        <w:pStyle w:val="Heading1"/>
      </w:pPr>
      <w:bookmarkStart w:id="5" w:name="_Toc5"/>
      <w:r>
        <w:t>Topics for further research:</w:t>
      </w:r>
      <w:bookmarkEnd w:id="5"/>
    </w:p>
    <w:p>
      <w:pPr>
        <w:spacing w:after="0"/>
        <w:numPr>
          <w:ilvl w:val="0"/>
          <w:numId w:val="2"/>
        </w:numPr>
      </w:pPr>
      <w:r>
        <w:rPr/>
        <w:t xml:space="preserve">深度学习模型的风险和挑战
</w:t>
      </w:r>
    </w:p>
    <w:p>
      <w:pPr>
        <w:spacing w:after="0"/>
        <w:numPr>
          <w:ilvl w:val="0"/>
          <w:numId w:val="2"/>
        </w:numPr>
      </w:pPr>
      <w:r>
        <w:rPr/>
        <w:t xml:space="preserve">图像质量对匹配效果的影响
</w:t>
      </w:r>
    </w:p>
    <w:p>
      <w:pPr>
        <w:spacing w:after="0"/>
        <w:numPr>
          <w:ilvl w:val="0"/>
          <w:numId w:val="2"/>
        </w:numPr>
      </w:pPr>
      <w:r>
        <w:rPr/>
        <w:t xml:space="preserve">其他可能影响匹配效果的因素
</w:t>
      </w:r>
    </w:p>
    <w:p>
      <w:pPr>
        <w:spacing w:after="0"/>
        <w:numPr>
          <w:ilvl w:val="0"/>
          <w:numId w:val="2"/>
        </w:numPr>
      </w:pPr>
      <w:r>
        <w:rPr/>
        <w:t xml:space="preserve">实验设置和评估指标的详细说明
</w:t>
      </w:r>
    </w:p>
    <w:p>
      <w:pPr>
        <w:spacing w:after="0"/>
        <w:numPr>
          <w:ilvl w:val="0"/>
          <w:numId w:val="2"/>
        </w:numPr>
      </w:pPr>
      <w:r>
        <w:rPr/>
        <w:t xml:space="preserve">对比实验结果的详细描述
</w:t>
      </w:r>
    </w:p>
    <w:p>
      <w:pPr>
        <w:numPr>
          <w:ilvl w:val="0"/>
          <w:numId w:val="2"/>
        </w:numPr>
      </w:pPr>
      <w:r>
        <w:rPr/>
        <w:t xml:space="preserve">其他研究对类似方法的挑战和限制</w:t>
      </w:r>
    </w:p>
    <w:p>
      <w:pPr>
        <w:pStyle w:val="Heading1"/>
      </w:pPr>
      <w:bookmarkStart w:id="6" w:name="_Toc6"/>
      <w:r>
        <w:t>Report location:</w:t>
      </w:r>
      <w:bookmarkEnd w:id="6"/>
    </w:p>
    <w:p>
      <w:hyperlink r:id="rId8" w:history="1">
        <w:r>
          <w:rPr>
            <w:color w:val="2980b9"/>
            <w:u w:val="single"/>
          </w:rPr>
          <w:t xml:space="preserve">https://www.fullpicture.app/item/ab157c0beef312a8e4818505e5476f1a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64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712.02036" TargetMode="External"/><Relationship Id="rId8" Type="http://schemas.openxmlformats.org/officeDocument/2006/relationships/hyperlink" Target="https://www.fullpicture.app/item/ab157c0beef312a8e4818505e5476f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2024-03-07T11:38:07+01:00</dcterms:created>
  <dcterms:modified xsi:type="dcterms:W3CDTF">2024-03-07T11:38:07+01:00</dcterms:modified>
</cp:coreProperties>
</file>

<file path=docProps/custom.xml><?xml version="1.0" encoding="utf-8"?>
<Properties xmlns="http://schemas.openxmlformats.org/officeDocument/2006/custom-properties" xmlns:vt="http://schemas.openxmlformats.org/officeDocument/2006/docPropsVTypes"/>
</file>