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Maximizing Business Returns to Corporate Social Responsibility (CSR): The Role of CSR Communication | 10.1111/j.1468-2370.2009.00276.x</w:t>
      </w:r>
      <w:br/>
      <w:hyperlink r:id="rId7" w:history="1">
        <w:r>
          <w:rPr>
            <w:color w:val="2980b9"/>
            <w:u w:val="single"/>
          </w:rPr>
          <w:t xml:space="preserve">https://sci-hub.wf/10.1111/j.1468-2370.2009.00276.x</w:t>
        </w:r>
      </w:hyperlink>
    </w:p>
    <w:p>
      <w:pPr>
        <w:pStyle w:val="Heading1"/>
      </w:pPr>
      <w:bookmarkStart w:id="2" w:name="_Toc2"/>
      <w:r>
        <w:t>Article summary:</w:t>
      </w:r>
      <w:bookmarkEnd w:id="2"/>
    </w:p>
    <w:p>
      <w:pPr>
        <w:jc w:val="both"/>
      </w:pPr>
      <w:r>
        <w:rPr/>
        <w:t xml:space="preserve">1. Corporate Social Responsibility (CSR) is an important factor in maximizing business returns.</w:t>
      </w:r>
    </w:p>
    <w:p>
      <w:pPr>
        <w:jc w:val="both"/>
      </w:pPr>
      <w:r>
        <w:rPr/>
        <w:t xml:space="preserve">2. CSR communication plays a key role in achieving this goal.</w:t>
      </w:r>
    </w:p>
    <w:p>
      <w:pPr>
        <w:jc w:val="both"/>
      </w:pPr>
      <w:r>
        <w:rPr/>
        <w:t xml:space="preserve">3. The article examines the role of CSR communication in maximizing business returns to CSR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 field of corporate social responsibility, making it reliable and trustworthy. The article provides evidence for its claims, such as research studies and surveys, which adds to its credibility. Additionally, the article does not appear to be biased or one-sided, as it presents both sides of the argument equally and explores counterarguments. Furthermore, the article does not contain any promotional content or partiality towards any particular viewpoint. However, there are some missing points of consideration that could have been explored further, such as potential risks associated with CSR initiatives and how they can be mitigated. Additionally, more evidence could have been provided to support some of the claims made in the article.</w:t>
      </w:r>
    </w:p>
    <w:p>
      <w:pPr>
        <w:pStyle w:val="Heading1"/>
      </w:pPr>
      <w:bookmarkStart w:id="5" w:name="_Toc5"/>
      <w:r>
        <w:t>Topics for further research:</w:t>
      </w:r>
      <w:bookmarkEnd w:id="5"/>
    </w:p>
    <w:p>
      <w:pPr>
        <w:spacing w:after="0"/>
        <w:numPr>
          <w:ilvl w:val="0"/>
          <w:numId w:val="2"/>
        </w:numPr>
      </w:pPr>
      <w:r>
        <w:rPr/>
        <w:t xml:space="preserve">Corporate social responsibility risks</w:t>
      </w:r>
    </w:p>
    <w:p>
      <w:pPr>
        <w:spacing w:after="0"/>
        <w:numPr>
          <w:ilvl w:val="0"/>
          <w:numId w:val="2"/>
        </w:numPr>
      </w:pPr>
      <w:r>
        <w:rPr/>
        <w:t xml:space="preserve">Mitigating corporate social responsibility risks</w:t>
      </w:r>
    </w:p>
    <w:p>
      <w:pPr>
        <w:spacing w:after="0"/>
        <w:numPr>
          <w:ilvl w:val="0"/>
          <w:numId w:val="2"/>
        </w:numPr>
      </w:pPr>
      <w:r>
        <w:rPr/>
        <w:t xml:space="preserve">Corporate social responsibility benefits</w:t>
      </w:r>
    </w:p>
    <w:p>
      <w:pPr>
        <w:spacing w:after="0"/>
        <w:numPr>
          <w:ilvl w:val="0"/>
          <w:numId w:val="2"/>
        </w:numPr>
      </w:pPr>
      <w:r>
        <w:rPr/>
        <w:t xml:space="preserve">Corporate social responsibility research studies</w:t>
      </w:r>
    </w:p>
    <w:p>
      <w:pPr>
        <w:spacing w:after="0"/>
        <w:numPr>
          <w:ilvl w:val="0"/>
          <w:numId w:val="2"/>
        </w:numPr>
      </w:pPr>
      <w:r>
        <w:rPr/>
        <w:t xml:space="preserve">Corporate social responsibility surveys</w:t>
      </w:r>
    </w:p>
    <w:p>
      <w:pPr>
        <w:numPr>
          <w:ilvl w:val="0"/>
          <w:numId w:val="2"/>
        </w:numPr>
      </w:pPr>
      <w:r>
        <w:rPr/>
        <w:t xml:space="preserve">Corporate social responsibility case studies</w:t>
      </w:r>
    </w:p>
    <w:p>
      <w:pPr>
        <w:pStyle w:val="Heading1"/>
      </w:pPr>
      <w:bookmarkStart w:id="6" w:name="_Toc6"/>
      <w:r>
        <w:t>Report location:</w:t>
      </w:r>
      <w:bookmarkEnd w:id="6"/>
    </w:p>
    <w:p>
      <w:hyperlink r:id="rId8" w:history="1">
        <w:r>
          <w:rPr>
            <w:color w:val="2980b9"/>
            <w:u w:val="single"/>
          </w:rPr>
          <w:t xml:space="preserve">https://www.fullpicture.app/item/abcde23e4d84ea2fcdd4a60b27bb193d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2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468-2370.2009.00276.x" TargetMode="External"/><Relationship Id="rId8" Type="http://schemas.openxmlformats.org/officeDocument/2006/relationships/hyperlink" Target="https://www.fullpicture.app/item/abcde23e4d84ea2fcdd4a60b27bb1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2023-02-23T20:21:46+01:00</dcterms:created>
  <dcterms:modified xsi:type="dcterms:W3CDTF">2023-02-23T20:21:46+01:00</dcterms:modified>
</cp:coreProperties>
</file>

<file path=docProps/custom.xml><?xml version="1.0" encoding="utf-8"?>
<Properties xmlns="http://schemas.openxmlformats.org/officeDocument/2006/custom-properties" xmlns:vt="http://schemas.openxmlformats.org/officeDocument/2006/docPropsVTypes"/>
</file>