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https://ebookcentral.proquest.com/lib/monash/reader.action?docID=1366577&ppg=161</w:t></w:r></w:hyperlink></w:p><w:p><w:pPr><w:pStyle w:val="Heading1"/></w:pPr><w:bookmarkStart w:id="2" w:name="_Toc2"/><w:r><w:t>Article summary:</w:t></w:r><w:bookmarkEnd w:id="2"/></w:p><w:p><w:pPr><w:jc w:val="both"/></w:pPr><w:r><w:rPr/><w:t xml:space="preserve">1. ProQuest Ebook Central is a platform that provides access to thousands of ebooks for academic and research purposes.</w:t></w:r></w:p><w:p><w:pPr><w:jc w:val="both"/></w:pPr><w:r><w:rPr/><w:t xml:space="preserve">2. The Reader feature on Ebook Central allows users to easily navigate through the ebook, including accessing the table of contents, notes on contributors, and collapsed sections.</w:t></w:r></w:p><w:p><w:pPr><w:jc w:val="both"/></w:pPr><w:r><w:rPr/><w:t xml:space="preserve">3. Teaching with Global Politics: A New Introduction is one of the ebooks available on Ebook Central, which covers topics such as how we think about the world, nature, saving the planet, identity, and power.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cannot provide a critical analysis of the article as it is just a list of links to different sections of an ebook available on ProQuest Ebook Central. However, I can suggest that readers should critically evaluate the content of any source they use for research purposes and consider potential biases, one-sided reporting, unsupported claims, missing evidence or counterarguments, promotional content, partiality, and other factors that may affect the credibility and reliability of the information presented. It is also important to verify the sources cited and check for possible conflicts of interest or hidden agendas that may influence the author's perspective.</w:t></w:r></w:p><w:p><w:pPr><w:pStyle w:val="Heading1"/></w:pPr><w:bookmarkStart w:id="5" w:name="_Toc5"/><w:r><w:t>Topics for further research:</w:t></w:r><w:bookmarkEnd w:id="5"/></w:p><w:p><w:pPr><w:spacing w:after="0"/><w:numPr><w:ilvl w:val="0"/><w:numId w:val="2"/></w:numPr></w:pPr><w:r><w:rPr/><w:t xml:space="preserve">Critical analysis of research sources
</w:t></w:r></w:p><w:p><w:pPr><w:spacing w:after="0"/><w:numPr><w:ilvl w:val="0"/><w:numId w:val="2"/></w:numPr></w:pPr><w:r><w:rPr/><w:t xml:space="preserve">Evaluating credibility and reliability of information
</w:t></w:r></w:p><w:p><w:pPr><w:spacing w:after="0"/><w:numPr><w:ilvl w:val="0"/><w:numId w:val="2"/></w:numPr></w:pPr><w:r><w:rPr/><w:t xml:space="preserve">Identifying biases in research
</w:t></w:r></w:p><w:p><w:pPr><w:spacing w:after="0"/><w:numPr><w:ilvl w:val="0"/><w:numId w:val="2"/></w:numPr></w:pPr><w:r><w:rPr/><w:t xml:space="preserve">Checking sources for conflicts of interest
</w:t></w:r></w:p><w:p><w:pPr><w:spacing w:after="0"/><w:numPr><w:ilvl w:val="0"/><w:numId w:val="2"/></w:numPr></w:pPr><w:r><w:rPr/><w:t xml:space="preserve">Verifying sources cited in research
</w:t></w:r></w:p><w:p><w:pPr><w:numPr><w:ilvl w:val="0"/><w:numId w:val="2"/></w:numPr></w:pPr><w:r><w:rPr/><w:t xml:space="preserve">Understanding hidden agendas in research</w:t></w:r></w:p><w:p><w:pPr><w:pStyle w:val="Heading1"/></w:pPr><w:bookmarkStart w:id="6" w:name="_Toc6"/><w:r><w:t>Report location:</w:t></w:r><w:bookmarkEnd w:id="6"/></w:p><w:p><w:hyperlink r:id="rId8" w:history="1"><w:r><w:rPr><w:color w:val="2980b9"/><w:u w:val="single"/></w:rPr><w:t xml:space="preserve">https://www.fullpicture.app/item/abcf7f21add63504f56ee10f0df8dbe8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7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monash/reader.action?docID=1366577&amp;ppg=161" TargetMode="External"/><Relationship Id="rId8" Type="http://schemas.openxmlformats.org/officeDocument/2006/relationships/hyperlink" Target="https://www.fullpicture.app/item/abcf7f21add63504f56ee10f0df8d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2023-12-24T18:55:21+01:00</dcterms:created>
  <dcterms:modified xsi:type="dcterms:W3CDTF">2023-12-24T18:55:21+01:00</dcterms:modified>
</cp:coreProperties>
</file>

<file path=docProps/custom.xml><?xml version="1.0" encoding="utf-8"?>
<Properties xmlns="http://schemas.openxmlformats.org/officeDocument/2006/custom-properties" xmlns:vt="http://schemas.openxmlformats.org/officeDocument/2006/docPropsVTypes"/>
</file>