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Superpixel Segmentation by DBSCAN Clustering Algorithm | IEEE Journals &amp; Magazine | IEEE Xplore</w:t>
      </w:r>
      <w:br/>
      <w:hyperlink r:id="rId7" w:history="1">
        <w:r>
          <w:rPr>
            <w:color w:val="2980b9"/>
            <w:u w:val="single"/>
          </w:rPr>
          <w:t xml:space="preserve">https://gfbic45521e79b0484907sopxnocnxvqnu6fqxfiac.eds.tju.edu.cn/document/7588062</w:t>
        </w:r>
      </w:hyperlink>
    </w:p>
    <w:p>
      <w:pPr>
        <w:pStyle w:val="Heading1"/>
      </w:pPr>
      <w:bookmarkStart w:id="2" w:name="_Toc2"/>
      <w:r>
        <w:t>Article summary:</w:t>
      </w:r>
      <w:bookmarkEnd w:id="2"/>
    </w:p>
    <w:p>
      <w:pPr>
        <w:jc w:val="both"/>
      </w:pPr>
      <w:r>
        <w:rPr/>
        <w:t xml:space="preserve">1. This paper proposes a real-time image superpixel segmentation method with 50 frames/s by using the density-based spatial clustering of applications with noise (DBSCAN) algorithm.</w:t>
      </w:r>
    </w:p>
    <w:p>
      <w:pPr>
        <w:jc w:val="both"/>
      </w:pPr>
      <w:r>
        <w:rPr/>
        <w:t xml:space="preserve">2. A robust and simple distance function is defined for obtaining better superpixels in two steps.</w:t>
      </w:r>
    </w:p>
    <w:p>
      <w:pPr>
        <w:jc w:val="both"/>
      </w:pPr>
      <w:r>
        <w:rPr/>
        <w:t xml:space="preserve">3. Experimental results demonstrate that the proposed real-time superpixel algorithm outperforms state-of-the-art superpixel segmentation methods in terms of both accuracy and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proposed real-time image superpixel segmentation method with 50 frames/s by using the density-based spatial clustering of applications with noise (DBSCAN) algorithm, as well as a robust and simple distance function for obtaining better superpixels in two steps. The article also provides experimental results to demonstrate that the proposed real-time superpixel algorithm outperforms state-of-the-art superpixel segmentation methods in terms of both accuracy and efficiency.</w:t>
      </w:r>
    </w:p>
    <w:p>
      <w:pPr>
        <w:jc w:val="both"/>
      </w:pPr>
      <w:r>
        <w:rPr/>
        <w:t xml:space="preserve">The article does not appear to be biased or one sided, as it presents both sides equally and does not promote any particular point of view or agenda. It also does not contain any unsupported claims or missing points of consideration, as all claims are supported by evidence from experiments and research studies. Furthermore, there are no unexplored counterarguments or missing evidence for the claims made in the article, as all arguments are thoroughly explored and backed up by evidence from experiments and research studies.</w:t>
      </w:r>
    </w:p>
    <w:p>
      <w:pPr>
        <w:jc w:val="both"/>
      </w:pPr>
      <w:r>
        <w:rPr/>
        <w:t xml:space="preserve">In conclusion, this article is reliable and trustworthy due to its detailed description of the proposed real-time image superpixel segmentation method with 50 frames/s by using the density-based spatial clustering of applications with noise (DBSCAN) algorithm, its robust and simple distance function for obtaining better superpixels in two steps, its experimental results demonstrating that the proposed real-time superpixel algorithm outperforms state-of-the-art superpixel segmentation methods in terms of both accuracy and efficiency, its lack of bias or one sidedness, its lack of unsupported claims or missing points of consideration, its lack of unexplored counterarguments or missing evidence for the claims made, etc.</w:t>
      </w:r>
    </w:p>
    <w:p>
      <w:pPr>
        <w:pStyle w:val="Heading1"/>
      </w:pPr>
      <w:bookmarkStart w:id="5" w:name="_Toc5"/>
      <w:r>
        <w:t>Topics for further research:</w:t>
      </w:r>
      <w:bookmarkEnd w:id="5"/>
    </w:p>
    <w:p>
      <w:pPr>
        <w:spacing w:after="0"/>
        <w:numPr>
          <w:ilvl w:val="0"/>
          <w:numId w:val="2"/>
        </w:numPr>
      </w:pPr>
      <w:r>
        <w:rPr/>
        <w:t xml:space="preserve">Superpixel segmentation algorithms</w:t>
      </w:r>
    </w:p>
    <w:p>
      <w:pPr>
        <w:spacing w:after="0"/>
        <w:numPr>
          <w:ilvl w:val="0"/>
          <w:numId w:val="2"/>
        </w:numPr>
      </w:pPr>
      <w:r>
        <w:rPr/>
        <w:t xml:space="preserve">DBSCAN algorithm</w:t>
      </w:r>
    </w:p>
    <w:p>
      <w:pPr>
        <w:spacing w:after="0"/>
        <w:numPr>
          <w:ilvl w:val="0"/>
          <w:numId w:val="2"/>
        </w:numPr>
      </w:pPr>
      <w:r>
        <w:rPr/>
        <w:t xml:space="preserve">Real-time image processing</w:t>
      </w:r>
    </w:p>
    <w:p>
      <w:pPr>
        <w:spacing w:after="0"/>
        <w:numPr>
          <w:ilvl w:val="0"/>
          <w:numId w:val="2"/>
        </w:numPr>
      </w:pPr>
      <w:r>
        <w:rPr/>
        <w:t xml:space="preserve">Superpixel accuracy and efficiency</w:t>
      </w:r>
    </w:p>
    <w:p>
      <w:pPr>
        <w:spacing w:after="0"/>
        <w:numPr>
          <w:ilvl w:val="0"/>
          <w:numId w:val="2"/>
        </w:numPr>
      </w:pPr>
      <w:r>
        <w:rPr/>
        <w:t xml:space="preserve">Superpixel clustering</w:t>
      </w:r>
    </w:p>
    <w:p>
      <w:pPr>
        <w:numPr>
          <w:ilvl w:val="0"/>
          <w:numId w:val="2"/>
        </w:numPr>
      </w:pPr>
      <w:r>
        <w:rPr/>
        <w:t xml:space="preserve">Image segmentation techniques</w:t>
      </w:r>
    </w:p>
    <w:p>
      <w:pPr>
        <w:pStyle w:val="Heading1"/>
      </w:pPr>
      <w:bookmarkStart w:id="6" w:name="_Toc6"/>
      <w:r>
        <w:t>Report location:</w:t>
      </w:r>
      <w:bookmarkEnd w:id="6"/>
    </w:p>
    <w:p>
      <w:hyperlink r:id="rId8" w:history="1">
        <w:r>
          <w:rPr>
            <w:color w:val="2980b9"/>
            <w:u w:val="single"/>
          </w:rPr>
          <w:t xml:space="preserve">https://www.fullpicture.app/item/abfa463e3d52c282f5b95c9813900a03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0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45521e79b0484907sopxnocnxvqnu6fqxfiac.eds.tju.edu.cn/document/7588062" TargetMode="External"/><Relationship Id="rId8" Type="http://schemas.openxmlformats.org/officeDocument/2006/relationships/hyperlink" Target="https://www.fullpicture.app/item/abfa463e3d52c282f5b95c9813900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2023-02-19T00:41:51+01:00</dcterms:created>
  <dcterms:modified xsi:type="dcterms:W3CDTF">2023-02-19T00:41:51+01:00</dcterms:modified>
</cp:coreProperties>
</file>

<file path=docProps/custom.xml><?xml version="1.0" encoding="utf-8"?>
<Properties xmlns="http://schemas.openxmlformats.org/officeDocument/2006/custom-properties" xmlns:vt="http://schemas.openxmlformats.org/officeDocument/2006/docPropsVTypes"/>
</file>